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6" w:rsidRDefault="00C34B46" w:rsidP="00C34B4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результаты научно-исследовательской работы (НИР)  2014г.</w:t>
      </w:r>
    </w:p>
    <w:p w:rsidR="00C34B46" w:rsidRDefault="00C34B46" w:rsidP="00C34B4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отчетный период в рамках проекта НИР особое внимание было уделено проблеме этноязыковых процессов, происходящих в настоящее время в Республике Саха (Якутия)и за ее пределами; исследованию этнической, культурной идентичности народов Севера, этничности и современной этнокультурной ситуации в местах проживания КМНС.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результаты за 2014 г.: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Собран материал для анализа языкового многообразия Нижней Колымы, изменений культурного пространства в периоды социо-культурных изменений, который показал, что вопросы механизмов передачи языка следующему поколению, компаративного (например, сравнения официальных данных и оценки самими представителями юкагирского народа) определения абсолютного числа носителей языка свидетельствуют о  наличии угрозы для существования языка малочисленных коренных народов Нижней Колымы.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Проведено исследование лингвистического ландшафта пгт. Черский Нижнеколымского улуса РС (Я), как районного центра, языковой среды и тенденций ее изменения. В результате исследования сделаны следующие выводы: представленность языков коренных народов – юкагиров, чукчей свидетельствует о недостаточном административном использовании языка в вывесках, социальной рекламе и других формах визуальной культуры и ландшафта.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Рассмотрены вопросы этнической и культурной идентичности КМНС (чукчей, эвенов, юкагиров), рассмотрение этих вопросов может быть основано на определении принадлежности к социокультурной группе занятых в оленеводстве, свободной ориентации в культуре оленеводства, принятия элементов сознания, основных представлений, ценности, правил и норм этой культуры. Этническая идентичность отдельных представителей коренного населения представляет феномен «плавающей» идентичности.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Впервые рассматриваются вопросы категории “этничности” в современной России на примере культурного возрождения в Республике Саха (Якутия). Авторы утверждают, что “этничность” понимается в культурном и политическом пространстве России как субстантивированная категория, которая находит отражение в образе жизни </w:t>
      </w:r>
      <w:r>
        <w:rPr>
          <w:rFonts w:ascii="Times New Roman" w:eastAsia="Times New Roman" w:hAnsi="Times New Roman" w:cs="Times New Roman"/>
          <w:sz w:val="24"/>
        </w:rPr>
        <w:lastRenderedPageBreak/>
        <w:t>людей, их предпочтениях и активной деятельности и роли в обществе. В качестве примера, приводится возрождение эпической традиции в Республике Саха в различных новых формах (анимационной, компьютерной и т.д.) и в котором принимают осознанное участие интеллгенция республики, культурные просветители и “продвинутая” молодежь.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Изучается современная этнокультурная ситуация КМНС, сохраняющиеся элементы в материальной и духовной культуре юкагиров, чукчей, эвенов.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Рассматриваются современные трансформации якутской семьи. Миграция большого количества людей из сельских районов в города, ликвидация советских гарантий и перемена некоторых фундаментальных социальных структур в постсоветском пространстве привели к значительным изменениям в традиционной семейной структуре и семейным взаимоотношениям якутов. Постепенно исчезает понятие экстенсивного родства, в системе которого каждый член большой семьи был ответственен за благополучие других членов семьи и все члены семьи вели общее хозяйство, которое создавало условия для наличия у каждого своей социальной и культурной ниши. Одним из наиболее тревожных следствий данной трансформации является растущее количество социальных сирот и социально незащищенных людей пожилого возраста. В статье будут приведены результаты полевого исследования и предложены пути и стратегии разрешения данной социальной проблемы.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Проводится исследование этнографии детства - особенностей социализации детей у северных тунгусов в исторической ретроспективе. Традиционный опыт воспитания детей позволяет понять особенности самого народа и раскрыть механизмы передачи этнокультурных традиций. Подчеркивается, что социализация молодого поколения, в ходе которой осуществляется межпоколенная трансмиссия культуры, является одним из главных условий существования этноса. Исследование является попыткой обобщения, накопленного обширного историко-этнографического материала по воспитанию детей у северных тунгусов в контексте реконструкции глубинных механизмов социализации, ее ценностей в традиционной и современной культуре.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 xml:space="preserve">Проведено исследование жизнедеятельности ессейских якутов, изучены современные этнокультурные процессы, происходящие на селе с целью написания научной статьи "Приполярное коневодство: происхождение и эволюция глазами этнографа" в академическом журнале за рубежом.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Изучены охотничьи ритуалы, исследованы современные процессы, влияющие на традиционные виды деятельности/хозяйствования среди ессейских якутов.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10. Впервые рассматриваются основные проблемы перевода якутских эпических текстов на русский и английский языки на уровне фоносемантики, предложены пути их решения.Обосновываются роль и особенности фоносемантической лексики в якутских эпических текстах и приводится анализ их переводов на русский и английский языки. Используя современные переводческие модели, предлагаются собственные стратегии передачи фоносемантических слов с якутского языка на русский и английский с учетом их функциональных особенностей (на материале эпических текстов).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Проводится анализ лингвистических и культурных метафор в якутском эпосе олонхо, обозначающих различные условия погоды и метеорологии. Утверждается, что данные метафоры являются прямым отображением традиционных знаний якутов об окружающей среде. Также приводится сравнительный обзор данных метафор с эпическими текстами родственных палеоазиатских и тюрко-монгольских народов.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Впервые на материале якутских исторических преданий раскрыто, как собственные имена сохраняют в свернутом виде пучок мотивов фольклорного сюжета о персонаже, носителе имени, и служат таким образом одним из мнемонических приемов устной коллективной памяти этноса.  Потенциальные смыслы многозначного слова хара (‘черный’ – ‘смуглый’ – ‘нищий’ – ‘чужой’ – ‘сильный’), компонента имени БэртХара,  указывают на основные мотивы сюжета о герое, сыне бедной вдовы, по другой версии, чужом витязе из неизвестного племени,  одетом в шкуру черной телки и отличающемся  необыкновенной физической силой. При этом самым устойчивым мотивом фольклорного нарратива будет тот, который связан с основным, прямым значением слова -  ‘черный’, ‘смуглый’. В этом проявляется, на наш взгляд, субстратный характер языковой семантики в культурном знаке.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Впервые описана семиотика пространства якутского традиционного жилища бала</w:t>
      </w:r>
      <w:r>
        <w:rPr>
          <w:rFonts w:ascii="Lucida Sans Unicode" w:eastAsia="Lucida Sans Unicode" w:hAnsi="Lucida Sans Unicode" w:cs="Lucida Sans Unicode"/>
          <w:sz w:val="24"/>
        </w:rPr>
        <w:t>ҕ</w:t>
      </w:r>
      <w:r>
        <w:rPr>
          <w:rFonts w:ascii="Times New Roman" w:eastAsia="Times New Roman" w:hAnsi="Times New Roman" w:cs="Times New Roman"/>
          <w:sz w:val="24"/>
        </w:rPr>
        <w:t>ан. Части традиционного якутского жилища, фундамент которого был строго ориентирован по сторонам света, имели яркие семиотические характеристики и различались по признакам ‘солнечный’/‘теневой’, мужской’/‘женский’, ‘социальный верх’/‘социальный низ’ и т. д. Якутское жилище бала</w:t>
      </w:r>
      <w:r>
        <w:rPr>
          <w:rFonts w:ascii="Lucida Sans Unicode" w:eastAsia="Lucida Sans Unicode" w:hAnsi="Lucida Sans Unicode" w:cs="Lucida Sans Unicode"/>
          <w:sz w:val="24"/>
        </w:rPr>
        <w:t>ҕ</w:t>
      </w:r>
      <w:r>
        <w:rPr>
          <w:rFonts w:ascii="Times New Roman" w:eastAsia="Times New Roman" w:hAnsi="Times New Roman" w:cs="Times New Roman"/>
          <w:sz w:val="24"/>
        </w:rPr>
        <w:t>ан делилось на северную левую половину, которая именовалась ‘черным домом’ – харадьиэ, и южную правую часть, так называемый ‘белый дом’ – үрү</w:t>
      </w:r>
      <w:r>
        <w:rPr>
          <w:rFonts w:ascii="Lucida Sans Unicode" w:eastAsia="Lucida Sans Unicode" w:hAnsi="Lucida Sans Unicode" w:cs="Lucida Sans Unicode"/>
          <w:sz w:val="24"/>
        </w:rPr>
        <w:t>ҥ</w:t>
      </w:r>
      <w:r>
        <w:rPr>
          <w:rFonts w:ascii="Times New Roman" w:eastAsia="Times New Roman" w:hAnsi="Times New Roman" w:cs="Times New Roman"/>
          <w:sz w:val="24"/>
        </w:rPr>
        <w:t xml:space="preserve">дьиэ. ‘Белый дом’ и ‘черный дом’ различались как правая и левая стороны, как мужская и женская половины, как «чистая» половина, где рас располагались почетные сиденья для гостей, и как непочетная сторона, где находилось помещение для рогатого скота, здесь жили батраки (хамначчыт) и т. д. В обрядах левая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часть дома соотносилась с Нижним миром, правая – с Верхним миром. Универсальная концепция дома как imagоmundi определяла пространственную композицию шаманских обрядов, посвященных  духам подземной и небесной сфер.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Впервые выявлено, что метафора «солнце →жизнь» является ключевой и реализуется не только на языковом уровне, она способна развернуться в мотив фольклорного сюжета, функционировать в качестве приметы или паремии, обрести в культуре предметное воплощение. Метафора жизни как солнца, а смерти как его утраты – не просто красивый поэтический образ. Получив материальное предметное воплощение, она порождает стереотипыповедения, регулируя его. Анализ метафоры – күн ‘солнце’ и ‘жизнь’ – показал семантическую общность и единство языкового тропа и символического значения предмета материальной культуры, мотива фольклорного сюжета и приметы, паремии и поверья – язык и культура образуют единый семантический континуум. В тюркской мифологии  образ  дневного светила служит маркером солнечного мира людей; как и у многих других народов мира,  он соотнесен с божеством и красотой, светом и истиной.  Наряду с общепринятым переводом популярных выражений якут. күнсирэ, хакас. кÿннiгчир, алтай. кÿндÿдьердеги и др. ‘подсолнечное место, этот  свет, Земля’, не исключен, на наш взгляд, и другой вариант толкования -  ‘место жизни’ (ср.:  *kun ‘солнце’ и ‘жизнь’). В мифологии многих, в том числе тюркских, народов подземный мир в противоположность Земле изображается как страна, где не может быть зачатия и рождения, движения и жизни.  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Проведен анализ традиционной (этнокультурной) экологической картины мира якутов и ее транформация в условиях глобализации и современных экологических проблем, который показал, что население, ведущее традиционный скотоводческий образ жизни сохраняет культурно-этнические знания об окружающей среде и применяет их на практике, однако, в силу существенной урбанизации населения, эти знания все больше представляют собой комбинацию традиций и внешних (внекультурных) навыков и технологий, являющихся результатом глобализации. 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Изучение правовых проблем в условиях промышленного освоения Арктики. Исследование правовых и социальных аспектов взаимоотношений промышленных корпораций, государства и КМНС  арктической зоны РФ. </w:t>
      </w:r>
    </w:p>
    <w:p w:rsidR="00C34B46" w:rsidRDefault="00C34B46" w:rsidP="00C34B4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Намечены пути внедрения эффективного и устойчивого применения традиционных знаний якутов об окружающей среде для решения современных экологических (и связанных с ними экономических и социальных) проблем. Одним из путей сохранения </w:t>
      </w:r>
      <w:r>
        <w:rPr>
          <w:rFonts w:ascii="Times New Roman" w:eastAsia="Times New Roman" w:hAnsi="Times New Roman" w:cs="Times New Roman"/>
          <w:sz w:val="24"/>
        </w:rPr>
        <w:lastRenderedPageBreak/>
        <w:t>традиционной экологической картины мира является ее комплексный сбор и анализ в соответствии с современными экологическими проблемами.</w:t>
      </w: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>Этнографические экспедиции с целью сбора научной  информации и полевых материалов об истории культуре, социально-экономическому положению КМНС по проекту:</w:t>
      </w: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>2013г.</w:t>
      </w: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>2014г.</w:t>
      </w:r>
    </w:p>
    <w:p w:rsidR="0078053C" w:rsidRPr="00304585" w:rsidRDefault="0078053C" w:rsidP="00780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1) Экспедиция в с. Иенгра Нерюнгринскогоулуса РС (Я) (27 февраля по 3 марта 2014 г.). </w:t>
      </w: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2) Экспедиция в Красноярский край, Эвенкийский район, пос. Тура, Ессей (19 марта 2014 г. – 02 апреля 2014 г.). </w:t>
      </w: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3) Экспедиция в пос. Черский Нижнеколымского улуса РС (Я) (25 апреля 2014 г. – 02 мая 2014 г.). </w:t>
      </w: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4) Экспедиция в пос. Тикси Булунского улуса РС (Я) (23 мая - 05 июня 2014 г.). </w:t>
      </w: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5) Экспедиционные полевые исследования на Камчатке </w:t>
      </w:r>
      <w:r w:rsidRPr="00304585">
        <w:rPr>
          <w:rFonts w:ascii="Times New Roman" w:eastAsia="Calibri" w:hAnsi="Times New Roman" w:cs="Times New Roman"/>
          <w:b/>
          <w:bCs/>
          <w:sz w:val="28"/>
          <w:szCs w:val="28"/>
        </w:rPr>
        <w:t>(01-24 июля 2014 г.).  2 отряда.</w:t>
      </w:r>
    </w:p>
    <w:p w:rsidR="0078053C" w:rsidRPr="00304585" w:rsidRDefault="0078053C" w:rsidP="00780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 xml:space="preserve">6)Экспедиция в пос. Тополиное Томпонского улуса РС (Я) (с 13 июля по 02 августа 2014 г.). </w:t>
      </w:r>
    </w:p>
    <w:p w:rsidR="0078053C" w:rsidRPr="00304585" w:rsidRDefault="0078053C" w:rsidP="007805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585">
        <w:rPr>
          <w:rFonts w:ascii="Times New Roman" w:eastAsia="Calibri" w:hAnsi="Times New Roman" w:cs="Times New Roman"/>
          <w:b/>
          <w:sz w:val="28"/>
          <w:szCs w:val="28"/>
        </w:rPr>
        <w:t>7) Экспедиция в с. Саскылах Анабарскогоулуса РС (Я) (с 17 по 30 октября 2014 г.).</w:t>
      </w:r>
    </w:p>
    <w:p w:rsidR="0078053C" w:rsidRPr="00304585" w:rsidRDefault="0078053C" w:rsidP="007805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Экспедиция в с. Иенгра Нерюнгринского улуса РС (Я)</w:t>
      </w: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(27 февраля по 3 марта 2014 г.)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Состав: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 А.А., студенты: Чочанова Н.С., Кларова В.С.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Якутск – Нерюнгри – с. Иенгра – Нерюнгри – Якутск.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сбор полевых материалов по шаманизму у тунгусов и участие в традиционном празднике Слет оленеводов.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о поездке в Эвенкийский район, Красноярский край</w:t>
      </w: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19 марта - 2 апреля 2014 г.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группы: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 Анатолий Афанасьевич, руководитель группы,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Слепцов Платон Алексеевич,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Стручкова Наталья Анатольевна,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Яковлева Капитолина Максимовна,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Аргунова-Лоу Татьяна Ивановна,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Чорду Екатерина.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Маршрут экспедиции: Красноярск- Тура- Ессей.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1) Провести исследование жизнедеятельности ессейских якутов, пронаблюдать и изучить современные процессы, происходящие в поселке с целью написания статьи в академическом журнале (отв. Аргунова-Лоу. Слепцов, Стручкова).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изучить охотничьи ритуалы, исследовать современные процессы влияющие на традиционные виды деятельности среди ессейских якутов, подготовить статью (отв. Алексеев, Слепцов).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3) рассмотреть коллекции якутских серебряных украшений, подготовить статью (Яковлева, Стручкова).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4) подготовить дипломную работу на основе материала собранного во время полевой работы (Чорду К.).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: включенное наблюдение, неструктурированные интервью.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Во время поездки плохие погодные условия (задержка рейса в аэропорту Тура в течении пяти дней) вынудили экспедицию сократить срок пребывания в поселке Ессей до двух с половиной дней. Однако, посокольку многие из ессейского коренного населения проживают в поселке Тура, участники экспедиции могли провести большую работу в поселке.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Участники экспедиции посетили: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Красноярский Краеведческий Музей, где провели беседу с руководителем отдела археологии и этнографии Макаровым Николаем Поликарповичем и сотрудником отдела Баташевым Михаилом. Во время встречи нам был передан список архивных материалов, находящихся в музее. Имеются материалы Долгих, Суслова о поездках по Оленьку и по Енисею. Имеется возможность получить копии этих материалов, хотя музей предпочел бы если сотрудника университета командировали в музей. Могут рассмотреть возможность совместной публикации.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Праздник Оленевода, поселок Тура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Встречу с ессейскими якутами, проживающими в п. Тура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Администрацию Эвенкийского Муниципального Района (Лада Владимировна Паникаровская, зам главы по социальным вопросам)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Отдел КМНС Администрации ЭМР (Султанова Галина Валентиновна, руководитель отдела)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Этнопедагогический Центр, директор Степанида Чепогир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Профтехлицей, директор Громова Елена Леонидовна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Краеведческий музей пос. Тура. (Директор Стурова)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Архив Эвенкийского муниципального района, (заместитель директора Лариса Антоновна Каплина)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Центр Культуры и Рекреационного развития Эвенкии (директор Иван Иванович Иванов)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Дом детского творчества (сотрудник Ирина Кичеева)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Библиотека ЭМР. Беседа и интервью (Наталья Александровна Боягир, зав сектором краеведения).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Встреча с ессейскими женщинами, проживающими в пос. Тура.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Посещение ансамбля Полярная Звезда, репитиции, беседы с участниками ансамбля пос. Ессей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Посещение детского сада пос. Ессей.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Подробные и глубинные интервью были проведены с: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1.  Маймага Геннадий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Николаевич, глава администрации поселка Ессей.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2. Кичеев Василий Николаевич, бывший участковый поселка Ессей, ныне проживающий поселке Тура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3. Мирошко Федосьей Егоровной, уроженкой Ессея.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4. Мирошко Андреем Юрьевичем, начальнико аэропорта Ессея, индивидуальным предпринимателем.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>5. Кузнецовой Екатериной, сотрудником этнопедагогического центра, Тура. выпускнице Якутского Государственного Университета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6. Екатериной Христофоровной Александровой, директором школы интерната.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7. Эспек Владимиром, пенсионером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8. Эспек Дмитрием Мартыновичем, пенсионером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9. Прасковьей Христофоровной Маймага/Чорду (Пана), уроженкой с. Ессей, 79 лет. Автором книг об Ессее.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10. Ивановым Николаем Ивановичем, бывшим главой послека Ессей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11. Ботулу Августой Христофоровной, пенсионеркой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12. Васильевым Василием Константиновичем (1948 г.р), пенсионером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13. Дмитрий Христофорович Эспек, 1956 гр, столяром и краснодеревщиком,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14. Дмитрий Мартынович Эспек (Митикэ), пенсионером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15. Бети Христина Николаевна (Мээри), 89 лет, пенсионеркой. Костюмы, украшения.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16. Семен Ботулу, охотник промысловик.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17. Прасковья Христофоровна Уодай, 84 года 1930 года рождения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18. Мария Николаевна Ботулу  и Прасковья Тимофеевна Ботулу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19. Светланой Семеновой и Ириной Ботулу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20. Алексей Бети, бывший охотник.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21. Иван Егорович Ботулу , пенсионер.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22. Федосья Маймага, депутат поссовета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23. Галина Осогосток, работник администрации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>24. Директор Ессейской средней школы Асанбаева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25. Евдокия Петровае Осогосток (Огдус), пенсионерке.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26. Зое Никитичне Маймага (Ботулу) и Нине Никитичне Ботулу.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27. Александр Семенов, индивидуальный предприниматель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28. Полина Борисовна Чорду, 39 лет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29. Саша Осогосток, 18 лет, ученик школы, будущий охотник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30. Таисия Степановна Ботулу, мастрица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31. Ирина [Ботулу], мастерица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32. Евдокия Филипповна Осогосток (Чорду), 84 года, пенсионер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33. Сергей Михайлович Маймага, бывший глава поселка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Дополнительно, в результате экспедиции собран богатый архивный материал, проведены фотосъемки, собрана библиография о поселке и ессейских якутах, набраны детальные полевые записи.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1. Помочь в составлении обоснования о том, что ессейские якуты являются отдельной и самостоятельной этнической группой.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2. Инициировать создание музейного каталога старинных якутских украшений.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об экспедиционной поездке в пос. Черский Нижнеколымского улуса Республики Саха (Якутия) с 25 апреля по 02 мая 2014 г.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группы: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 Анатолий Афанасьевич, руководитель группы, ИФ.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Сидорова Лена Алексеевна, член ВТК.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Алексеева Сардаана Анатольевна, член ВТК.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Лаур Валликиви, член Кембриджской группы.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 экспедиции: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Якутск – Черский – база «Краснушка» - оленеводческое стадо – оленеводческое стадо «Нутендли» - оленеводческая база «Тэвр» - Черский.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>Сбор материала для анализа языкового многообразия Нижней Колымы, изменений культурного пространства в периоды социо-культурных изменений.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Исследование лингвистического ландшафта пгт. Черский, как районного центра, языковой среды и тенденций ее изменения.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Исследование вопросов этнической и культурной идентичности коренных малочисленных народов Нижней Колымы.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Изучение современной этнокультурной ситуации КМНС, сохраняющихся элементов в материальной и духовной культуре юкагиров, чукчей, эвенов.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включенное наблюдение, глубинное интервью, структурированное и неструктурированное интервью.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Участники экспедиции посетили: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В поселке: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Центр возрождения культуры «Этнос»;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 Средняя школа п. Черский;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- Начальная школа п. Черский;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интервью в улусной газете «Колымская правда».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Научная работа в полевых условиях: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В тундре: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посещение оленеводческой базы «Краснушка»; нефункционирующей кочевой школы КМНС;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посещение родовой оленеводческой общины «Нутендли»;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посещение памятника путешественникам-первооткрывателям Врангелю Ф.П. и Матюшкину Ф.Ф. (1820-1824 гг.) в 70 км. от пгт. Черский; 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- посещение родовой оленеводческой общины «Тэвр».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Опросили следующих информаторов: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1. Ягловский Андрей, работник родовой общины  «Нутендли».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2. Дьячкова Ольга, воспитатель в родовой  общине  «Нутендли».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3. Дьячкова Инна, сестра Ольги Дьячковой,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помощница в родовой общине «Нутендли».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Квятковская Ирина Аркадьевна, руководитель филиала НВК Саха в пгт. Черский.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5. Курилов Макар Семенович, учитель юкагирского и чукотского языков в средней школе с. Черский.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6. Нутендли Валентина Егоровна, сестра Вячеслава Кемлиля, работник родовой общины «Нутендли», п. Черский.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7. Лаптедерг Геннадий Михайлович, 1974 г.р. – оленевод-пастух родовой общины «Тэвр».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8. Бережнов Михаил Михайлович, уроженец Походска, проживает в п.Черский.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9. Ермолаева Пелагея Николаевна, уроженка Среднеколымска, руководитель Нижнеколымского управления культуры.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Подробные и глубинные интервью были проведены со следующими информаторами: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Директором СПКА кочевой родовой общины «Нутендли» Кемлиль Виктором Егоровичем.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Бегуновым Дмитрием Николаевичем, 1948 г.р., пенсионером, знатным оленеводом республики, орденоносцем.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Кемлиль Вячеславом Егоровичем, главой общины «Тэвр».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>Третьякова Лина Серафимовна, 1973 г.р. – и.о. чумработниицы в родовой общине «Тэвр».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Третьяковым Василием Николаевичем, 1952 г.р., пенсионером, знатным оленеводом, руководителем общественной организации юкагиров «Алаи».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В оленеводческой базе «Краснушка»: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Нутендли Егором Андреевичем, 80 лет, наставник оленеводов.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Ягловской Инной Евгеньевной – бывший директор кочевой школы.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Слепцовым Михаилом – пастухом-оленеводом.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Также, в результате экспедиции проведена фото и видеосъемка жизни и быта оленеводов и т.д.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и рекомендации: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Поступило предложение от Курилова Макара Семеновича, учителя юкагирского и чукотского языков в средней школе с. Черский Нижнеколымского улуса Республики Саха (Якутия) о необходимости издания в г. Якутске неопубликованных материалов, собранных при жизни Куриловой Любовью Васильевной о генеалогической истории рода Куриловых и многочисленных этнографических и фольклорных записей о юкагирах Нижней Колымы.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экспедиционной поездке в   Булунский  улус  Республики Саха (Якутия)  </w:t>
      </w:r>
    </w:p>
    <w:p w:rsidR="0078053C" w:rsidRPr="00304585" w:rsidRDefault="0078053C" w:rsidP="0078053C">
      <w:pPr>
        <w:spacing w:after="16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 23 мая по 5 июня 2014 г.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группы: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 Анатолий Афанасьевич -  доцент ИФ СВФУ им. М.К.Аммосова, к.и.н., руководитель группы.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>Слепцов Платон Алексеевич -  доцент ИЯКН СВФУ им. М.К.Аммосова, к.и.н.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Маршрут экспеди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>ции: г. Якутск – п.Тикси - п.Найба - оленеводческое стадо №3 (местность Албанда) – коневодческий участок (местность Хопто) – п.Тикси – г. Якутск.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>экспедиции: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Собрать полевой материал по культуре жизнеобеспечения оленеводов тундровой зоны Якутии;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Собрать материал полевой материал по приполярному коневодству в арктической зоне Якутии;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- По собранным материалам подготовить тезисы на Международную конференцию по общественным наукам и искусству, которая состоится в Болгарии в сентябре с.г.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>: включенное наблюдение и интервью.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Группа посетила: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п.НайбаХара-Улахскогонаслега,  маршрут следования оленеводческого стада №3 МУП «Приморский» в местности «Албанда», коневодческий участок МУП «Приморский» в местности «Хопто» и п.Тикси.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интервью с оленеводами стада №3: Захаровым Юрием Николаевичем и др., а также с работниками МУП «Приморский».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Также была произведена детальная фотосъемка жизнедеятельности и быта исследуемого контингента.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Экспедиционные полевые исследования на Камчатке </w:t>
      </w: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(01-24 июля 2014 г.)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2 отряда: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 отряд - экспедиция на Камчатку с 1 по 21 июля 2014 г Доктор Флориан Штаммлера с Айталиной Ивановой провели полевые исследования на Камчатке по теме «Промышленное освоение Севера: отношения между местным населением, промышленным компаниями, и властями;  Правовые и антропологические аспекты».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Были проведены междисциплинарные полевые исследования в области юридической антропологии по изучению законодательной базы и регулирований отношений в добывающей промышленности между государством, промышленными компаниями и коренными малочисленными народами Камчатки. В рамках экспедиции исследованы отношения эвенов Быстринского района, занимающихся традиционным оленеводством вблизи с промышленными месторождениями (Шануч (никель) и  Агинское (золото)), а так же  ительменов-рыбаков Усть Большереченского района и Петропавловска-Камчатского, где проводится промышленная добыча рыбы (лосося).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2 отряд: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>Алексеев А.А. , Рене Виллерслев.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Якутск – Петропаловск-Камчатский – Тилички-Ачайваям.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сбор полевых материалов по традиционной культуре эвенов, чукчей и коряков. </w:t>
      </w: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Экспедиция в пос. Тополиное Томпонского улуса РС (Я) (с 11 по 27 августа 2014 г.) </w:t>
      </w: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группы: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 Анатолий Афанасьевич -  доцент ИФ СВФУ им. М.К.Аммосова, к.и.н., руководитель группы.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Алексеева Варвара Николаевна – секретарь ВТК.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Слепцова Варвара Яновна – студент Vкурса ИФ СВФУ им. М.К. Аммосова. 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задачи: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1. Сбор полевого этнографического материала по трансформации оленеводческой, охотничьей и рыболовецкой культуры эвенов.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2. Структурированное интервью с носителями языков и культур с целью выявления и оценки этноязыковой ситуации на селе: сохранность, владение родными языками и перспективы.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3. Изучение истории повседневности, а также сохранности и трансформации обычаев и обрядов жизненного цикла у эвенов: родильной, свадебной, погребальной.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4. Исследование современного состояния семьи, в т.ч. «проблемной», ее традиционных и современных ценностей и приоритетов, вопросов социализации детей для подготовки совместной статьи в Web оf Science, Scopus. 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Методы: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включенное наблюдение, глубинное интервью, структурированное и неструктурированное интервью.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Информаторы: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Ханов Руслан Зинурович.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Протопопова Степанида Федоровна.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Аксенова Анна Гаврильевна.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Копырина (Неустроева) Татьяна Константиновна.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>Захаров Василий Васильевич.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Захарова Лариса Ивановна.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Павлова (Терентьева) Маргарита Егоровна. </w:t>
      </w:r>
    </w:p>
    <w:p w:rsidR="0078053C" w:rsidRPr="00304585" w:rsidRDefault="0078053C" w:rsidP="0078053C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Лебедева Виктория Ахтамовна.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Достигнутые результаты: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1. Собран этнографический материал по динамике этноязыковой ситуации на селе. Выявлены сохранность эвенского языка, владение родными языками и перспективы развития языка в будущем.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2. В результате полевой экспедиции получены новые этнографические данные по оленеводческой, охотничьей и рыболовецкой культуре эвенов.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3. Проведено структурированное и полуструктурированное интервью с носителями языков и культур с целью выявления сохранности и трансформации обычаев и обрядов жизненного цикла у эвенов: родильной, свадебной, погребальной.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4. Изучено современное состояние семьи КМНС, в т.ч. «проблемной», ее традиционных и современных ценностей и приоритетов, вопросы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социализации детей эвенов для подготовки совместной научной статьи в Web оf Science, Scopus.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Экспедиция в пос. Саскылах Анабарского улуса РС (Я) (с 17 по 30 октября 2014 г.) </w:t>
      </w: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группы: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 Анатолий Афанасьевич - 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>доцент ИФ СВФУ им. М.К.Аммосова, к.и.н., руководитель группы.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Чибыев Вадим Юрьевич, к.б.н.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Кынтояров Тимофей Гаврилович – член ВТК.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Маршрут: Якутск – с. Саскылаах – с. Топичий Хатангского района Красноярского края.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задачи: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Сбор полевого этнографического материала об охотничьих традициях оленей Оленекско-Ленской и Таймырской популяции, об охотничьих обычаях и традициях долган, эвенков и северных якутов; о трансформации традиционной охотничьей культуры в конце ХХ – начале ХХI вв.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включенное наблюдение, глубинное интервью, структурированное и неструктурированное интервью. </w:t>
      </w:r>
    </w:p>
    <w:p w:rsidR="0078053C" w:rsidRPr="00304585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собран большой фактический материал по трансформации традиционной охотничьей культуры долган, эвенков и северных якутов, который требует дальнейшей обработки и введения в научный оборот с целью включения в научную статью в WebofScience/Scopus.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ПОЛЕВЫЕ РАБОТЫ на Северо-Востоке РФ: </w:t>
      </w:r>
    </w:p>
    <w:p w:rsidR="0078053C" w:rsidRPr="00304585" w:rsidRDefault="0078053C" w:rsidP="0078053C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Доктор Аргунова-Лоу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провела полевое исследование в Красноярске, Туре, Ессее с 19 марта  по 4 апреля, совместно с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Анатолием Алексеевым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Наталией Стручковой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.  Тема: «Ессейские якуты: современное состояние, жизнедеятельность, благосостояние».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Доктор Лаур Валликиви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ездил на экспедицию вместе с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Анатолием Алексеевым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Сардааной Алексеевой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Леной Сидоровой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в Нижнюю Колыму (21 апреля – 4 мая). Целью экспедиции было изучение современных этнических и лингвистических процессов среди местных юкагиров, чукчей и эвенов. Они посетили два оленеводческих стада (Нутендли и Тевр) в тундре, в каждом из которых были представители четырех этнических групп (чукчей, эвенов, юкагиров, саха). Они пришли к выводу, что этнические категории, которыми оперируют ученые и бюрократы, в действительности очень неясны и спорны. В ходе экспедиции они провели обширное и тщательное интервью среди старшего поколения юкагиров и чукчей, которые свободно владеют родными языками и стараются сохранить собственные культурные, религиозные и лингвистические знания и навыки. Особенное внимание исследователи уделили пониманию местным населением языкового возрождения, а также тому, как это влияет на процесс происходящего в настоящее время языкового истощения.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Доктор Флориан Штаммлер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с 23-30 июня находился в Якутске, организовал полевые исследования на Камчатке, с 1 по 20 июля 2014г, с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Айталиной Ивановой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, по теме «Промышленное освоение Севера: отношения между местным населением, промышленным компаниями, и властями;  Правовые и антропологические аспекты». Результаты данного исследования представлены на Международной конференции, посвященной Арктической горнодобывающей промышленности в Киркенесе (Норвегия) (7-8 октября 2014) в ходе доклада «Сравнение взглядов местных жителей Камчатки и Мурманской Области по применению международных социальных стандартов в процессе промышленного освоения. </w:t>
      </w:r>
    </w:p>
    <w:p w:rsidR="0078053C" w:rsidRPr="00304585" w:rsidRDefault="0078053C" w:rsidP="0078053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Данное полевое исследование также было полезно в организации курса для аспирантов по теме «Правовые аспекты добывающей промышленности Арктики» на базе юридического факультета СВФУ, с 9 ноября по 15 ноября 2014 г. Во время пребывания в Якутске в июне 2014 г,  Штаммлер и Иванова планировали работу курса, на который были приглашены ведущие исследователи, ученые, преподаватели высших учебных заведений Финляндии, Канады, США, РФ, аспиранты, изучающие вопросы и проблемы развития народов Арктики. Данный курс в Якутске был так же одобрен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Норвежским фондом образования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для частичного финансирования, что позволяет повысить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рейтинг СВФУ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через участие дополнительных международных норвежских, финских и канадских профессоров и аспирантов за норвежские средства. </w:t>
      </w:r>
    </w:p>
    <w:p w:rsidR="0078053C" w:rsidRPr="00304585" w:rsidRDefault="0078053C" w:rsidP="00780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8-15 ноября 2014 г. совместно с Присяжным М.Ю. и другими членами ВТК проведен исключительно успешный курс в рамках международной аспирантской программы тематической сети "Арктическая добывающая промышленность" (Университет Арктики), на базе технического института СВФУ, г. Нерюнрги. Приняли участие профессора и аспиранты восьми вузов мира (Memorial University New found land, Canada; University of Tromso, 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Norway; Tokio Metropolitan University, Japan; Moscow State University, Russia; University of Lapland, Finland; University of Alaska Fairbanks, USA; European University St Petersburg, Russia; North Eastern Federal UniversityYakutsk, Russia). Тема арктической добывающей промышленности была рассмотрена с точки зрения разных научных направлений (право, антропология, география, социология, политология, экономика). </w:t>
      </w: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Елена Хлиновская-Рокхилл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Михаилом Присяжным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занимается сбором материалов с правительственных учреждений и больших корпораций на тему концепта “развитие” в советской и пост-советской Республике Саха (Якутия) с тем, чтобы начать полевое исследование к концу этого года. Она также работает с </w:t>
      </w:r>
      <w:r w:rsidRPr="00304585">
        <w:rPr>
          <w:rFonts w:ascii="Times New Roman" w:eastAsia="Times New Roman" w:hAnsi="Times New Roman" w:cs="Times New Roman"/>
          <w:b/>
          <w:sz w:val="28"/>
          <w:szCs w:val="28"/>
        </w:rPr>
        <w:t>Сардааной Алексеевой</w:t>
      </w:r>
      <w:r w:rsidRPr="00304585">
        <w:rPr>
          <w:rFonts w:ascii="Times New Roman" w:eastAsia="Times New Roman" w:hAnsi="Times New Roman" w:cs="Times New Roman"/>
          <w:sz w:val="28"/>
          <w:szCs w:val="28"/>
        </w:rPr>
        <w:t xml:space="preserve"> по сбору материалов с детских домов и отделов опеки для статьи на тему современных семейных проблем.</w:t>
      </w: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F01">
        <w:rPr>
          <w:rFonts w:ascii="Times New Roman" w:hAnsi="Times New Roman" w:cs="Times New Roman"/>
          <w:b/>
          <w:sz w:val="32"/>
          <w:szCs w:val="32"/>
        </w:rPr>
        <w:lastRenderedPageBreak/>
        <w:t>ПУБЛИКАЦИИ в 2014г.</w:t>
      </w:r>
    </w:p>
    <w:p w:rsidR="0078053C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01">
        <w:rPr>
          <w:rFonts w:ascii="Times New Roman" w:hAnsi="Times New Roman" w:cs="Times New Roman"/>
          <w:b/>
          <w:sz w:val="28"/>
          <w:szCs w:val="28"/>
        </w:rPr>
        <w:t xml:space="preserve"> журналах РИНЦ, ВАК.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>1.АлексеевА.А.</w:t>
      </w:r>
      <w:r w:rsidRPr="00580F01">
        <w:rPr>
          <w:rFonts w:ascii="Times New Roman" w:eastAsia="Calibri" w:hAnsi="Times New Roman" w:cs="Times New Roman"/>
          <w:sz w:val="28"/>
          <w:szCs w:val="28"/>
        </w:rPr>
        <w:t>Обычаи и обряды, связанные с оленем, и некоторые проблемы доместикации северного оленя в Якутии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// Наукаиобразование, 2014. С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13-19.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ГабышеваЛ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>TheSUNasthekeymetaphorinthelanguageandcultureoftheTurkicpeoples (</w:t>
      </w:r>
      <w:r w:rsidRPr="00580F01">
        <w:rPr>
          <w:rFonts w:ascii="Times New Roman" w:eastAsia="Calibri" w:hAnsi="Times New Roman" w:cs="Times New Roman"/>
          <w:sz w:val="28"/>
          <w:szCs w:val="28"/>
        </w:rPr>
        <w:t>тезисы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//The Second International Conference on Language Communication.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Якутск: ИздательскийдомСВФУ, 2014. С. 41-42 (РИНЦ).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3. Габышева Л.Л. </w:t>
      </w:r>
      <w:r w:rsidRPr="00580F01">
        <w:rPr>
          <w:rFonts w:ascii="Times New Roman" w:eastAsia="Calibri" w:hAnsi="Times New Roman" w:cs="Times New Roman"/>
          <w:sz w:val="28"/>
          <w:szCs w:val="28"/>
        </w:rPr>
        <w:t xml:space="preserve">Полисемия имени күн в лингвокультурологическом аспекте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// Якутский героический эпос олонхо – шедевр устного и нематериального наследия человечества в контексте эпосов народов мира: Международная научная конференция, посвященная 120-летию П.А. Ойунского. – Якутск: Издательский дом СВФУ, 2014. С.376-381.  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4. Григорьев Н.А. Современный этап эволюции системы отношений «центр-регионы» // Вестник СВФУ, 2014. № 2. С. 157-166.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5. Григорьев Н.А. Взаимодействие политических элит в системе отношений «центр-регионы» на материалах Дальневосточного федерального округа // Материалы международного научного форума «ЛОМОНОСОВ-2014». [Электронный ресурс] М., МАКС Пресс, 2014. – I электр.опт.диск (CD-ROM); </w:t>
      </w:r>
      <w:smartTag w:uri="urn:schemas-microsoft-com:office:smarttags" w:element="metricconverter">
        <w:smartTagPr>
          <w:attr w:name="ProductID" w:val="12 см"/>
        </w:smartTagPr>
        <w:r w:rsidRPr="00580F01">
          <w:rPr>
            <w:rFonts w:ascii="Times New Roman" w:eastAsia="Calibri" w:hAnsi="Times New Roman" w:cs="Times New Roman"/>
            <w:b/>
            <w:sz w:val="28"/>
            <w:szCs w:val="28"/>
          </w:rPr>
          <w:t>12 см</w:t>
        </w:r>
      </w:smartTag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. – ISBN 78-5-317-0475-3.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>6. Григорьев Н.А. Теоретико-методологические основы изучения федерализма // Аммосов-2014. Сб. мат-овВсерос. науч.конф.в рамках Форума научной молодежи. Якутск, СВФУ, 2014. – Электронный текст.дан. (1 файл 13,5 мг). – Киров: МЦИП, 2014. – 1094 с. – I электр.опт.диск (CD-ROM). – ISBN 978-5-00090-025-3.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7. Иванова А.А.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Правовые основы и принципы взаимоотношений Центра и периферии (на примере автономии Якутии) //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 Тенденции формирования науки нового времени: материалы международной научно-практической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конференции 27-28 декабря </w:t>
      </w:r>
      <w:smartTag w:uri="urn:schemas-microsoft-com:office:smarttags" w:element="metricconverter">
        <w:smartTagPr>
          <w:attr w:name="ProductID" w:val="2013 г"/>
        </w:smartTagPr>
        <w:r w:rsidRPr="00580F01">
          <w:rPr>
            <w:rFonts w:ascii="Times New Roman" w:eastAsia="Calibri" w:hAnsi="Times New Roman" w:cs="Times New Roman"/>
            <w:b/>
            <w:sz w:val="28"/>
            <w:szCs w:val="28"/>
          </w:rPr>
          <w:t>2013 г</w:t>
        </w:r>
      </w:smartTag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. Уфа, РФ (РИНЦ) Уфа: БашГУ, 2014, с. 265-268. (РИНЦ).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8. Иванова А.А.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Штрихи к портрету государственного деятеля – С.М. Аржакова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// Современные тенденции в науке и образовании. Сборник научных трудов по материалам Международной научно-практической конференции. Часть I. 3 марта </w:t>
      </w:r>
      <w:smartTag w:uri="urn:schemas-microsoft-com:office:smarttags" w:element="metricconverter">
        <w:smartTagPr>
          <w:attr w:name="ProductID" w:val="2014 г"/>
        </w:smartTagPr>
        <w:r w:rsidRPr="00580F01">
          <w:rPr>
            <w:rFonts w:ascii="Times New Roman" w:eastAsia="Calibri" w:hAnsi="Times New Roman" w:cs="Times New Roman"/>
            <w:b/>
            <w:sz w:val="28"/>
            <w:szCs w:val="28"/>
          </w:rPr>
          <w:t>2014 г</w:t>
        </w:r>
      </w:smartTag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. Москва. 2014, с.172-174. (РИНЦ).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9. Иванова А.А.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управление в области просвещения в Якутии (историко-правовой аспект)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// Информационное развитие современной науки: сборник статей международной научно-практической конференции. 31 января 2014. Часть5/отв.ред. А.А. Сукиасян. – Уфа: РИЦ БашГУ, 2014, с.87-91 – 260 с. (РИНЦ).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10. Иванова А.А.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К проблеме выбора альтернативы государственно-политического развития Якутии в начале XX века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 // Проблемы и перспективы современного права: сборник статей Международной научно-практической конференции (г. Уфа, 4 марта </w:t>
      </w:r>
      <w:smartTag w:uri="urn:schemas-microsoft-com:office:smarttags" w:element="metricconverter">
        <w:smartTagPr>
          <w:attr w:name="ProductID" w:val="2014 г"/>
        </w:smartTagPr>
        <w:r w:rsidRPr="00580F01">
          <w:rPr>
            <w:rFonts w:ascii="Times New Roman" w:eastAsia="Calibri" w:hAnsi="Times New Roman" w:cs="Times New Roman"/>
            <w:b/>
            <w:sz w:val="28"/>
            <w:szCs w:val="28"/>
          </w:rPr>
          <w:t>2014 г</w:t>
        </w:r>
      </w:smartTag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.)отв.ред. А.А.Сукиасян. – Уфа: РИЦ БашГУ, 2014, с. 10-12. – 84 с. (РИНЦ).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11. Тарасова З.Е. </w:t>
      </w:r>
      <w:r w:rsidRPr="00580F01">
        <w:rPr>
          <w:rFonts w:ascii="Times New Roman" w:eastAsia="Calibri" w:hAnsi="Times New Roman" w:cs="Times New Roman"/>
          <w:sz w:val="28"/>
          <w:szCs w:val="28"/>
        </w:rPr>
        <w:t>Фоносемантические аспекты перевода якутских эпических текстов (на русский и английский языки)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// Филологические науки. Вопросы теории и практики. № 7. 2014. – Тамбов: Грамота (РИНЦ). С. 206-208.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12. Стручкова Н.А.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 xml:space="preserve">Гуманитарный потенциал в системе высшего образования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// Гуманитарное образование как императив развития гражданского общества: материалы международного научно-образовательного форума СВФУ «Education, forward- II»  г. Якутск, 23-28 июня 2014г.)  - Якутск: Издательский дом СВФУ, 2014. – 496с. – С.388 -391.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13.Стручкова Н.А. Яковлева К.М.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Ессейские якуты в начале XXI века//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 Ежемесячный научный журнал Международного научного центра «Сфера общественных наук». - №3/2014. – г. Екатеринбург. -  С.102-106.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14. Сидорова Л.А.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Современные конфессиональные процессы в городах Сибири: буддизм и ислам (на примере Якутска).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 Международной научной конференции, посвященной 100-летию единения России и Тувы. 3-4 июля </w:t>
      </w:r>
      <w:smartTag w:uri="urn:schemas-microsoft-com:office:smarttags" w:element="metricconverter">
        <w:smartTagPr>
          <w:attr w:name="ProductID" w:val="2014 г"/>
        </w:smartTagPr>
        <w:r w:rsidRPr="00580F01">
          <w:rPr>
            <w:rFonts w:ascii="Times New Roman" w:eastAsia="Calibri" w:hAnsi="Times New Roman" w:cs="Times New Roman"/>
            <w:b/>
            <w:sz w:val="28"/>
            <w:szCs w:val="28"/>
          </w:rPr>
          <w:t>2014 г</w:t>
        </w:r>
      </w:smartTag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. – Кызыл. Хакасское книжное издательство, 2014. – С.49-52.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15. Сидорова Л.А. Фергюсон Д.,Валликиви Л.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Лингвистический ландшафт северного поселка как продукт культурных индустрий. (на примере п.Черский Республики Саха (Якутия))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//Современные модели развития культурных индустрия в регионах России, сборник научных статей. – СПб:Изд-во РГПУ им. А.И.Герцена, с. 195. – 204.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16. Сидорова Л.А.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Конфессиональная культура в городском пространстве Якутска/ М.Л. Магидович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// Современные модели развития культурных индустрия в регионах России, сборник научных статей. – СПб:Изд-во РГПУ им. 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Герцена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128 – 136.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журналах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Web of Science/Scopus.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1.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ПрисяжныйМ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 The Theory of Development as a Part of Regional Studies (Case of the Russian less Developed Regions) // World Applied Sciences Journal 28 (10), 1469-1474, 2013. ISSN 1818-4952.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Anatoly Alekseyev and Piers Vitebsky. “What is a reindeer? Indigenous perspectives from northeast Siberia” // Polar Record (CambridgeUniversity Press). ISSN: 0032-2474. 2014 http://dx.doi.org/10.1017/S0032247414000333.- 9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Willerslev R., Vitebsly P., Alekseyev A.A. 2014. “Sacrifice and the Ideal Hunt: A Cosmological Explanation for the Origin of Reindeer Domestication” // Journal of the Royal Anthropological Institute (Blackwell). ISSN 1359-0987. – 23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.*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4. Gabysheva L. Colour Metaphor and Semiotics of the Traditional Yakut Dwelling  // Journal of Language and Literature. Vol. 5, № 4. ISSN : 2078-0303; SCOPUS Ranking:  0,191).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5. Stammler, F., &amp;Sidorova, L. Dachas on permafrost: the creation of nature among Arctic Russian city-dwellers // Polar Record, First View, 1–14. doi:10.1017/S0032247414000710. 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журналах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индексируемых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базахданных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Thomson Reuters, ISI Web of Science, ELSEVIER, EBSCOHost, ProQuest, Mendeley, CiteUlIke, Google Scholar, British Library.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1.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lexeyev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>Technioques among Tungus (evens and evenks) shamans for healing human and animals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// SGEM International Multidisсiplinary Scientific Conference on SOCIAL SCIENCES &amp; ARTS, Bulgaria, 2014. pp. 185-192.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2. 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lexeeva S.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>Ethnic diplomacy: family etiquette and culture of behavior among Tungus. Tradition and innovation //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SGEM International Multidis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iplinary Scientific Conference on SOCIAL SCIENCES &amp; ARTS, Bulgaria, 2014. pp. 51-57.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3. N. Struchkova, A.Alekseeva, C. Yakovleva.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ritual in modern everyday life of the yakut people/ Anthropology, archeology, history and philosophy/ conference proceedengs. –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1-10 September, 2014  Albena,  Bulgaria – p.912 – p.3-11.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4.  N. Struchkova, C. Yakovleva.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>The Esseyyacuts: development features of traditional life in   XXI century/ Anthropology, archeology, history and philosophy/  conferenceproceedengs. – 1-10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September, 2014  Albena,  Bulgaria – p.912 – p.43-51.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5. GogolevA.I.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Indo-European origins in the formation of the ancient Turkic culture // // SGEM International Multidisсiplinary Scientific Conference on SOCIAL SCIENCES &amp; ARTS, Bulgaria, 2014. pp. 101-106.  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hAnsi="Times New Roman" w:cs="Times New Roman"/>
          <w:b/>
          <w:sz w:val="28"/>
          <w:szCs w:val="28"/>
        </w:rPr>
        <w:t>Публикации в других зарубежных изданиях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78053C">
          <w:rPr>
            <w:rFonts w:ascii="Times New Roman" w:eastAsia="Calibri" w:hAnsi="Times New Roman" w:cs="Times New Roman"/>
            <w:b/>
            <w:sz w:val="28"/>
            <w:szCs w:val="28"/>
          </w:rPr>
          <w:t xml:space="preserve">1. </w:t>
        </w:r>
        <w:r w:rsidRPr="00580F01">
          <w:rPr>
            <w:rFonts w:ascii="Times New Roman" w:eastAsia="Calibri" w:hAnsi="Times New Roman" w:cs="Times New Roman"/>
            <w:b/>
            <w:sz w:val="28"/>
            <w:szCs w:val="28"/>
            <w:lang w:val="en-US"/>
          </w:rPr>
          <w:t>A</w:t>
        </w:r>
      </w:smartTag>
      <w:r w:rsidRPr="007805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Gogolev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Struchkova</w:t>
      </w:r>
      <w:r w:rsidRPr="007805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Importance of the Historical Educaition in the System of the Modern Russian  Educaition Policy/Science and education in the </w:t>
      </w:r>
      <w:smartTag w:uri="urn:schemas-microsoft-com:office:smarttags" w:element="metricconverter">
        <w:smartTagPr>
          <w:attr w:name="ProductID" w:val="21 st"/>
        </w:smartTagPr>
        <w:r w:rsidRPr="00580F01">
          <w:rPr>
            <w:rFonts w:ascii="Times New Roman" w:eastAsia="Calibri" w:hAnsi="Times New Roman" w:cs="Times New Roman"/>
            <w:sz w:val="28"/>
            <w:szCs w:val="28"/>
            <w:lang w:val="en-US"/>
          </w:rPr>
          <w:t>21 st</w:t>
        </w:r>
      </w:smartTag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century: university s role for innovative development of the region. –. -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printed by Buma Publishing co, Seoul, Republic of Korea, 2014. – p.325. - p.169-173. 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 Florian Stamler.</w:t>
      </w:r>
      <w:r w:rsidRPr="0058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Cooperation between Science and Media for the Masses: Academic Betrayal or Efficient Means of Dessimination? // printed by Buma Publishing co, </w:t>
      </w:r>
      <w:r w:rsidRPr="0058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Seoul, Republic of Korea, 2014. – p.325. - p. 48-59. </w:t>
      </w: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053C" w:rsidRPr="00580F01" w:rsidRDefault="0078053C" w:rsidP="0078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0F01">
        <w:rPr>
          <w:rFonts w:ascii="Times New Roman" w:hAnsi="Times New Roman" w:cs="Times New Roman"/>
          <w:b/>
          <w:sz w:val="28"/>
          <w:szCs w:val="28"/>
        </w:rPr>
        <w:t>Издание монографий</w:t>
      </w:r>
    </w:p>
    <w:p w:rsidR="0078053C" w:rsidRPr="00580F01" w:rsidRDefault="0078053C" w:rsidP="007805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F01">
        <w:rPr>
          <w:rFonts w:ascii="Times New Roman" w:eastAsia="Calibri" w:hAnsi="Times New Roman" w:cs="Times New Roman"/>
          <w:sz w:val="28"/>
          <w:szCs w:val="28"/>
        </w:rPr>
        <w:t>Круговые танцы: Природа -Человек- Космос: коллективная монография/ М-во культуры Рос. Федерации, Аркт. гос. ин-т искусств и культуры, М-во культуры и духовного развитияРесп. Саха (Якутия) -  Якутск: Офсе,2014- 268.-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 Гоголев А.И., Стручкова Н.А.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Генезис якутского кругового хороводного танца осуохай. – С.42-47.;</w:t>
      </w:r>
      <w:r w:rsidRPr="00580F01">
        <w:rPr>
          <w:rFonts w:ascii="Times New Roman" w:eastAsia="Calibri" w:hAnsi="Times New Roman" w:cs="Times New Roman"/>
          <w:b/>
          <w:sz w:val="28"/>
          <w:szCs w:val="28"/>
        </w:rPr>
        <w:t xml:space="preserve">Стручкова Н.А. </w:t>
      </w:r>
      <w:r w:rsidRPr="00580F01">
        <w:rPr>
          <w:rFonts w:ascii="Times New Roman" w:eastAsia="Calibri" w:hAnsi="Times New Roman" w:cs="Times New Roman"/>
          <w:sz w:val="28"/>
          <w:szCs w:val="28"/>
        </w:rPr>
        <w:t>Кинетика ритуальной практики родовых молений и шаманских камланий якутов. – С.143-148.</w:t>
      </w:r>
    </w:p>
    <w:p w:rsidR="0078053C" w:rsidRDefault="0078053C" w:rsidP="0078053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633EA" w:rsidRDefault="007633EA"/>
    <w:sectPr w:rsidR="007633EA" w:rsidSect="00A9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9B"/>
    <w:multiLevelType w:val="multilevel"/>
    <w:tmpl w:val="C876F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778E7"/>
    <w:rsid w:val="007633EA"/>
    <w:rsid w:val="007778E7"/>
    <w:rsid w:val="0078053C"/>
    <w:rsid w:val="00A934E4"/>
    <w:rsid w:val="00C3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5521</Words>
  <Characters>31471</Characters>
  <Application>Microsoft Office Word</Application>
  <DocSecurity>0</DocSecurity>
  <Lines>262</Lines>
  <Paragraphs>73</Paragraphs>
  <ScaleCrop>false</ScaleCrop>
  <Company/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kk501-3</dc:creator>
  <cp:keywords/>
  <dc:description/>
  <cp:lastModifiedBy>кафедра политологии</cp:lastModifiedBy>
  <cp:revision>3</cp:revision>
  <dcterms:created xsi:type="dcterms:W3CDTF">2015-08-12T06:14:00Z</dcterms:created>
  <dcterms:modified xsi:type="dcterms:W3CDTF">2015-08-20T01:31:00Z</dcterms:modified>
</cp:coreProperties>
</file>