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93" w:rsidRPr="009338BA" w:rsidRDefault="00226B93" w:rsidP="00226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8BA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доцента-исследователя  </w:t>
      </w:r>
      <w:r w:rsidRPr="009338BA">
        <w:rPr>
          <w:rFonts w:ascii="Times New Roman" w:hAnsi="Times New Roman" w:cs="Times New Roman"/>
          <w:b/>
          <w:bCs/>
          <w:sz w:val="24"/>
          <w:szCs w:val="24"/>
          <w:u w:val="single"/>
        </w:rPr>
        <w:t>Егорова Дмитрия Владимировича</w:t>
      </w:r>
      <w:r w:rsidRPr="009338BA">
        <w:rPr>
          <w:rFonts w:ascii="Times New Roman" w:hAnsi="Times New Roman" w:cs="Times New Roman"/>
          <w:b/>
          <w:bCs/>
          <w:sz w:val="24"/>
          <w:szCs w:val="24"/>
        </w:rPr>
        <w:t xml:space="preserve">  за  2016 г.</w:t>
      </w:r>
    </w:p>
    <w:p w:rsidR="00226B93" w:rsidRPr="009338BA" w:rsidRDefault="00226B93" w:rsidP="00226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6B93" w:rsidRPr="009338BA" w:rsidRDefault="00226B93" w:rsidP="00226B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338BA">
        <w:rPr>
          <w:rFonts w:ascii="Times New Roman" w:hAnsi="Times New Roman" w:cs="Times New Roman"/>
          <w:b/>
          <w:bCs/>
          <w:sz w:val="24"/>
          <w:szCs w:val="24"/>
        </w:rPr>
        <w:t>Перечень заявок, поданных на конкурсы грантов и программ 2016 г.: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2809"/>
        <w:gridCol w:w="2062"/>
        <w:gridCol w:w="2070"/>
        <w:gridCol w:w="2070"/>
      </w:tblGrid>
      <w:tr w:rsidR="00226B93" w:rsidRPr="009338BA" w:rsidTr="000518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226B93" w:rsidP="0005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№ </w:t>
            </w:r>
          </w:p>
        </w:tc>
        <w:tc>
          <w:tcPr>
            <w:tcW w:w="2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226B93" w:rsidP="0005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226B93" w:rsidP="0005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226B93" w:rsidP="0005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</w:rPr>
              <w:t xml:space="preserve">Статус конкурса (межд., </w:t>
            </w:r>
            <w:proofErr w:type="spellStart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226B93" w:rsidP="0005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26B93" w:rsidRPr="009338BA" w:rsidTr="000518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226B93" w:rsidP="0005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226B93" w:rsidP="0005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Дискретная дифференциальная геометрия и ее приложения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226B93" w:rsidP="0005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научных проектов выполняемых, выполняемых </w:t>
            </w:r>
            <w:proofErr w:type="spellStart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нучными</w:t>
            </w:r>
            <w:proofErr w:type="spellEnd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коллективами исследовательских центров и научных лабораторий МО РФ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9338BA" w:rsidP="0093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6B93" w:rsidRPr="009338BA">
              <w:rPr>
                <w:rFonts w:ascii="Times New Roman" w:hAnsi="Times New Roman" w:cs="Times New Roman"/>
                <w:sz w:val="24"/>
                <w:szCs w:val="24"/>
              </w:rPr>
              <w:t>серосс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226B93" w:rsidP="0005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Шамаев Э.И.</w:t>
            </w:r>
          </w:p>
        </w:tc>
      </w:tr>
    </w:tbl>
    <w:p w:rsidR="00226B93" w:rsidRPr="009338BA" w:rsidRDefault="00226B93" w:rsidP="00226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226B93" w:rsidRPr="009338BA" w:rsidRDefault="00226B93" w:rsidP="00226B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8BA">
        <w:rPr>
          <w:rFonts w:ascii="Times New Roman" w:hAnsi="Times New Roman" w:cs="Times New Roman"/>
          <w:b/>
          <w:bCs/>
          <w:sz w:val="24"/>
          <w:szCs w:val="24"/>
        </w:rPr>
        <w:t>Выполнение научно-исследовательских работ (фундаментальных, прикладных) наличие зарубежных грантов, хоздоговоров: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2809"/>
        <w:gridCol w:w="2062"/>
        <w:gridCol w:w="2070"/>
        <w:gridCol w:w="2070"/>
      </w:tblGrid>
      <w:tr w:rsidR="00226B93" w:rsidRPr="009338BA" w:rsidTr="000518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226B93" w:rsidP="0005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№ </w:t>
            </w:r>
          </w:p>
        </w:tc>
        <w:tc>
          <w:tcPr>
            <w:tcW w:w="2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226B93" w:rsidP="0005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Наименование НИР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226B93" w:rsidP="0005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226B93" w:rsidP="0005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226B93" w:rsidP="0005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226B93" w:rsidRPr="009338BA" w:rsidTr="000518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226B93" w:rsidP="0093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2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226B93" w:rsidP="0093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Грант Президента РФ поддержки ведущих научных школ РФ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226B93" w:rsidP="0093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Совет по грантам президента РФ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226B93" w:rsidP="0093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226B93" w:rsidP="0093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6B93" w:rsidRPr="009338BA" w:rsidRDefault="00226B93" w:rsidP="00226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226B93" w:rsidRPr="009338BA" w:rsidRDefault="00226B93" w:rsidP="00226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226B93" w:rsidRPr="009338BA" w:rsidRDefault="00226B93" w:rsidP="00226B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338BA">
        <w:rPr>
          <w:rFonts w:ascii="Times New Roman" w:hAnsi="Times New Roman" w:cs="Times New Roman"/>
          <w:b/>
          <w:bCs/>
          <w:sz w:val="24"/>
          <w:szCs w:val="24"/>
        </w:rPr>
        <w:t xml:space="preserve">Публикации в изданиях БД </w:t>
      </w:r>
      <w:proofErr w:type="spellStart"/>
      <w:r w:rsidRPr="009338BA">
        <w:rPr>
          <w:rFonts w:ascii="Times New Roman" w:hAnsi="Times New Roman" w:cs="Times New Roman"/>
          <w:b/>
          <w:bCs/>
          <w:sz w:val="24"/>
          <w:szCs w:val="24"/>
        </w:rPr>
        <w:t>Web</w:t>
      </w:r>
      <w:proofErr w:type="spellEnd"/>
      <w:r w:rsidRPr="009338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38BA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9338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38BA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9338B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338BA">
        <w:rPr>
          <w:rFonts w:ascii="Times New Roman" w:hAnsi="Times New Roman" w:cs="Times New Roman"/>
          <w:b/>
          <w:bCs/>
          <w:sz w:val="24"/>
          <w:szCs w:val="24"/>
        </w:rPr>
        <w:t>Scopus</w:t>
      </w:r>
      <w:proofErr w:type="spellEnd"/>
      <w:r w:rsidRPr="009338BA">
        <w:rPr>
          <w:rFonts w:ascii="Times New Roman" w:hAnsi="Times New Roman" w:cs="Times New Roman"/>
          <w:b/>
          <w:bCs/>
          <w:sz w:val="24"/>
          <w:szCs w:val="24"/>
        </w:rPr>
        <w:t xml:space="preserve"> (без дублирования)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226B93" w:rsidRPr="009338BA" w:rsidTr="000518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226B93" w:rsidP="0005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ы), выходные данные публикации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226B93" w:rsidP="0005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Pr="00933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r w:rsidRPr="00933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26B93" w:rsidRPr="009338BA" w:rsidRDefault="00226B93" w:rsidP="0005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Web of Science/Scopus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226B93" w:rsidP="000518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</w:t>
            </w:r>
          </w:p>
          <w:p w:rsidR="00226B93" w:rsidRPr="009338BA" w:rsidRDefault="00226B93" w:rsidP="0005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</w:rPr>
              <w:t xml:space="preserve">в БД </w:t>
            </w:r>
            <w:proofErr w:type="spellStart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226B93" w:rsidRPr="009338BA" w:rsidTr="000518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226B93" w:rsidP="0005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Д.В. Егоров, Теорема Римана-</w:t>
            </w:r>
            <w:proofErr w:type="spellStart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Роха</w:t>
            </w:r>
            <w:proofErr w:type="spellEnd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 xml:space="preserve"> для дискретизации комплексного анализа Римана-</w:t>
            </w:r>
            <w:proofErr w:type="spellStart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Роха</w:t>
            </w:r>
            <w:proofErr w:type="spellEnd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gramStart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ат.журнал</w:t>
            </w:r>
            <w:proofErr w:type="spellEnd"/>
            <w:r w:rsidRPr="009338BA">
              <w:rPr>
                <w:rFonts w:ascii="Times New Roman" w:hAnsi="Times New Roman" w:cs="Times New Roman"/>
                <w:sz w:val="24"/>
                <w:szCs w:val="24"/>
              </w:rPr>
              <w:t xml:space="preserve"> 2017 (принята в печать, прошла экспертизу)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226B93" w:rsidP="0005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9338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WoS</w:t>
            </w:r>
            <w:proofErr w:type="spellEnd"/>
            <w:r w:rsidRPr="009338B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, Scopus, </w:t>
            </w:r>
            <w:r w:rsidRPr="009338BA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B93" w:rsidRPr="009338BA" w:rsidRDefault="00226B93" w:rsidP="000518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933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bookmarkStart w:id="0" w:name="_GoBack"/>
        <w:bookmarkEnd w:id="0"/>
      </w:tr>
    </w:tbl>
    <w:p w:rsidR="00226B93" w:rsidRPr="009338BA" w:rsidRDefault="00226B93" w:rsidP="00226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226B93" w:rsidRPr="009338BA" w:rsidRDefault="00226B93" w:rsidP="00226B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"/>
        </w:rPr>
      </w:pPr>
    </w:p>
    <w:p w:rsidR="00BD366B" w:rsidRPr="009338BA" w:rsidRDefault="00BD366B">
      <w:pPr>
        <w:rPr>
          <w:rFonts w:ascii="Times New Roman" w:hAnsi="Times New Roman" w:cs="Times New Roman"/>
          <w:sz w:val="24"/>
          <w:szCs w:val="24"/>
        </w:rPr>
      </w:pPr>
    </w:p>
    <w:sectPr w:rsidR="00BD366B" w:rsidRPr="009338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32A2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93"/>
    <w:rsid w:val="00226B93"/>
    <w:rsid w:val="009338BA"/>
    <w:rsid w:val="00B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2017-02-28T08:00:00Z</dcterms:created>
  <dcterms:modified xsi:type="dcterms:W3CDTF">2017-02-28T08:01:00Z</dcterms:modified>
</cp:coreProperties>
</file>