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62"/>
        <w:tblW w:w="97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195"/>
        <w:gridCol w:w="29"/>
      </w:tblGrid>
      <w:tr w:rsidR="00B10A2D" w:rsidRPr="00B10A2D" w:rsidTr="00261B71">
        <w:trPr>
          <w:gridAfter w:val="1"/>
          <w:wAfter w:w="29" w:type="dxa"/>
          <w:trHeight w:val="416"/>
        </w:trPr>
        <w:tc>
          <w:tcPr>
            <w:tcW w:w="2552" w:type="dxa"/>
            <w:shd w:val="clear" w:color="auto" w:fill="F2F2F2"/>
          </w:tcPr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и наименование направления подготовки</w:t>
            </w:r>
          </w:p>
        </w:tc>
        <w:tc>
          <w:tcPr>
            <w:tcW w:w="7195" w:type="dxa"/>
            <w:shd w:val="clear" w:color="auto" w:fill="F2F2F2"/>
          </w:tcPr>
          <w:p w:rsidR="00B10A2D" w:rsidRPr="00B10A2D" w:rsidRDefault="00B10A2D" w:rsidP="00B10A2D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45.03.01 </w:t>
            </w:r>
            <w:r w:rsidRPr="00B10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ФИЛОЛОГИЯ</w:t>
            </w:r>
          </w:p>
        </w:tc>
      </w:tr>
      <w:tr w:rsidR="00B10A2D" w:rsidRPr="00B10A2D" w:rsidTr="00261B71">
        <w:trPr>
          <w:gridAfter w:val="1"/>
          <w:wAfter w:w="29" w:type="dxa"/>
          <w:trHeight w:val="494"/>
        </w:trPr>
        <w:tc>
          <w:tcPr>
            <w:tcW w:w="2552" w:type="dxa"/>
            <w:shd w:val="clear" w:color="auto" w:fill="F2F2F2"/>
          </w:tcPr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высшего образования</w:t>
            </w:r>
          </w:p>
        </w:tc>
        <w:tc>
          <w:tcPr>
            <w:tcW w:w="7195" w:type="dxa"/>
            <w:shd w:val="clear" w:color="auto" w:fill="F2F2F2"/>
          </w:tcPr>
          <w:p w:rsidR="00B10A2D" w:rsidRPr="00B10A2D" w:rsidRDefault="00B10A2D" w:rsidP="00B10A2D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B1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бакалавриат</w:t>
            </w:r>
            <w:proofErr w:type="spellEnd"/>
            <w:proofErr w:type="gramEnd"/>
          </w:p>
          <w:p w:rsidR="00B10A2D" w:rsidRPr="00B10A2D" w:rsidRDefault="00B10A2D" w:rsidP="00B10A2D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0A2D" w:rsidRPr="00B10A2D" w:rsidTr="00261B71">
        <w:trPr>
          <w:gridAfter w:val="1"/>
          <w:wAfter w:w="29" w:type="dxa"/>
          <w:trHeight w:val="494"/>
        </w:trPr>
        <w:tc>
          <w:tcPr>
            <w:tcW w:w="2552" w:type="dxa"/>
            <w:shd w:val="clear" w:color="auto" w:fill="F2F2F2"/>
          </w:tcPr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Направленность программы</w:t>
            </w:r>
          </w:p>
        </w:tc>
        <w:tc>
          <w:tcPr>
            <w:tcW w:w="7195" w:type="dxa"/>
            <w:shd w:val="clear" w:color="auto" w:fill="F2F2F2"/>
          </w:tcPr>
          <w:p w:rsidR="00B10A2D" w:rsidRPr="00B10A2D" w:rsidRDefault="00B10A2D" w:rsidP="00B10A2D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Прикладная филология (филологический консалтинг)</w:t>
            </w:r>
          </w:p>
        </w:tc>
      </w:tr>
      <w:tr w:rsidR="00B10A2D" w:rsidRPr="00B10A2D" w:rsidTr="00261B71">
        <w:trPr>
          <w:gridAfter w:val="1"/>
          <w:wAfter w:w="29" w:type="dxa"/>
          <w:trHeight w:val="494"/>
        </w:trPr>
        <w:tc>
          <w:tcPr>
            <w:tcW w:w="2552" w:type="dxa"/>
            <w:shd w:val="clear" w:color="auto" w:fill="F2F2F2"/>
          </w:tcPr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и наименование научной специальности, определяющей направленность программы</w:t>
            </w:r>
          </w:p>
        </w:tc>
        <w:tc>
          <w:tcPr>
            <w:tcW w:w="7195" w:type="dxa"/>
            <w:shd w:val="clear" w:color="auto" w:fill="F2F2F2"/>
          </w:tcPr>
          <w:p w:rsidR="00B10A2D" w:rsidRPr="00B10A2D" w:rsidRDefault="00B10A2D" w:rsidP="00B10A2D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45.03.01 Филология</w:t>
            </w:r>
          </w:p>
        </w:tc>
      </w:tr>
      <w:tr w:rsidR="00B10A2D" w:rsidRPr="00B10A2D" w:rsidTr="00261B71">
        <w:trPr>
          <w:gridAfter w:val="1"/>
          <w:wAfter w:w="29" w:type="dxa"/>
          <w:trHeight w:val="416"/>
        </w:trPr>
        <w:tc>
          <w:tcPr>
            <w:tcW w:w="2552" w:type="dxa"/>
            <w:shd w:val="clear" w:color="auto" w:fill="F2F2F2"/>
          </w:tcPr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Язык (</w:t>
            </w:r>
            <w:r w:rsidRPr="00B10A2D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</w:rPr>
              <w:t>языки</w:t>
            </w: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), </w:t>
            </w:r>
            <w:r w:rsidRPr="00B10A2D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</w:rPr>
              <w:t>на</w:t>
            </w: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0A2D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</w:rPr>
              <w:t>котором</w:t>
            </w: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0A2D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</w:rPr>
              <w:t>осуществляется</w:t>
            </w: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0A2D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</w:rPr>
              <w:t>обучение</w:t>
            </w:r>
          </w:p>
        </w:tc>
        <w:tc>
          <w:tcPr>
            <w:tcW w:w="7195" w:type="dxa"/>
            <w:shd w:val="clear" w:color="auto" w:fill="F2F2F2"/>
          </w:tcPr>
          <w:p w:rsidR="00B10A2D" w:rsidRPr="00B10A2D" w:rsidRDefault="00B10A2D" w:rsidP="00B10A2D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1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gramEnd"/>
          </w:p>
        </w:tc>
      </w:tr>
      <w:tr w:rsidR="00B10A2D" w:rsidRPr="00B10A2D" w:rsidTr="00261B71">
        <w:trPr>
          <w:gridAfter w:val="1"/>
          <w:wAfter w:w="29" w:type="dxa"/>
          <w:trHeight w:val="416"/>
        </w:trPr>
        <w:tc>
          <w:tcPr>
            <w:tcW w:w="2552" w:type="dxa"/>
            <w:shd w:val="clear" w:color="auto" w:fill="F2F2F2"/>
          </w:tcPr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образовательной программой</w:t>
            </w:r>
          </w:p>
        </w:tc>
        <w:tc>
          <w:tcPr>
            <w:tcW w:w="7195" w:type="dxa"/>
            <w:shd w:val="clear" w:color="auto" w:fill="F2F2F2"/>
          </w:tcPr>
          <w:p w:rsidR="00B10A2D" w:rsidRPr="00B10A2D" w:rsidRDefault="00B10A2D" w:rsidP="00B10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является междисциплинарной, межфакультетской. Выпускающей кафедрой по ООП является кафедра русской литературы ХХ века и теории литературы филологического факультета СВФУ им. </w:t>
            </w:r>
            <w:proofErr w:type="spellStart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М.К.Аммосова</w:t>
            </w:r>
            <w:proofErr w:type="spellEnd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принятии решений по управлению и развитию ООП участвуют коллегиальные органы (Ученый совет филологического </w:t>
            </w:r>
            <w:proofErr w:type="gramStart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факультета,  кафедра</w:t>
            </w:r>
            <w:proofErr w:type="gramEnd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B10A2D" w:rsidRPr="00B10A2D" w:rsidTr="00261B71">
        <w:trPr>
          <w:gridAfter w:val="1"/>
          <w:wAfter w:w="29" w:type="dxa"/>
          <w:trHeight w:val="416"/>
        </w:trPr>
        <w:tc>
          <w:tcPr>
            <w:tcW w:w="2552" w:type="dxa"/>
            <w:shd w:val="clear" w:color="auto" w:fill="FFFFFF"/>
          </w:tcPr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характеристики образовательной программы</w:t>
            </w:r>
          </w:p>
        </w:tc>
        <w:tc>
          <w:tcPr>
            <w:tcW w:w="7195" w:type="dxa"/>
            <w:shd w:val="clear" w:color="auto" w:fill="FFFFFF"/>
          </w:tcPr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Форма обучения</w:t>
            </w: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очная/заочная</w:t>
            </w:r>
          </w:p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Нормативный срок освоения</w:t>
            </w: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4 года/ 5л</w:t>
            </w:r>
          </w:p>
          <w:p w:rsidR="00B10A2D" w:rsidRPr="00B10A2D" w:rsidRDefault="00B10A2D" w:rsidP="00B10A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Трудоемкость освоения</w:t>
            </w: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весь период обучения составляет 240 зачетных единиц и включает все виды аудиторной и самостоятельной работы студента, учебной и производственной практики и время, отводимое на контроль качества освоения студентом ООП.</w:t>
            </w:r>
          </w:p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Сетевая форма реализации: нет</w:t>
            </w:r>
          </w:p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Применение дистанционных технологий и электронного обучения: нет</w:t>
            </w:r>
          </w:p>
        </w:tc>
      </w:tr>
      <w:tr w:rsidR="00B10A2D" w:rsidRPr="00B10A2D" w:rsidTr="00261B71">
        <w:trPr>
          <w:gridAfter w:val="1"/>
          <w:wAfter w:w="29" w:type="dxa"/>
          <w:trHeight w:val="122"/>
        </w:trPr>
        <w:tc>
          <w:tcPr>
            <w:tcW w:w="2552" w:type="dxa"/>
            <w:shd w:val="clear" w:color="auto" w:fill="FFFFFF"/>
          </w:tcPr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Квалификация, присваиваемая выпускникам</w:t>
            </w:r>
          </w:p>
        </w:tc>
        <w:tc>
          <w:tcPr>
            <w:tcW w:w="7195" w:type="dxa"/>
            <w:shd w:val="clear" w:color="auto" w:fill="FFFFFF"/>
          </w:tcPr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Квалификация</w:t>
            </w: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после освоения ООП по направлению подготовки 45.03.01 Филология и защиты выпускной квалификационной работы выпускнику присваивается квалификация </w:t>
            </w: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бакалавр.</w:t>
            </w:r>
          </w:p>
        </w:tc>
      </w:tr>
      <w:tr w:rsidR="00B10A2D" w:rsidRPr="00B10A2D" w:rsidTr="00261B71">
        <w:trPr>
          <w:gridAfter w:val="1"/>
          <w:wAfter w:w="29" w:type="dxa"/>
          <w:trHeight w:val="122"/>
        </w:trPr>
        <w:tc>
          <w:tcPr>
            <w:tcW w:w="2552" w:type="dxa"/>
            <w:shd w:val="clear" w:color="auto" w:fill="FFFFFF"/>
          </w:tcPr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работодатели</w:t>
            </w:r>
          </w:p>
        </w:tc>
        <w:tc>
          <w:tcPr>
            <w:tcW w:w="7195" w:type="dxa"/>
            <w:shd w:val="clear" w:color="auto" w:fill="FFFFFF"/>
          </w:tcPr>
          <w:p w:rsidR="00B10A2D" w:rsidRPr="00B10A2D" w:rsidRDefault="00B10A2D" w:rsidP="00B10A2D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Министерство образования РС (Я), Министерство по делам предпринимательства и развития туризма, Департамент по делам печати и телерадиовещания и др.</w:t>
            </w:r>
          </w:p>
        </w:tc>
      </w:tr>
      <w:tr w:rsidR="00B10A2D" w:rsidRPr="00B10A2D" w:rsidTr="00261B71">
        <w:trPr>
          <w:gridAfter w:val="1"/>
          <w:wAfter w:w="29" w:type="dxa"/>
          <w:trHeight w:val="122"/>
        </w:trPr>
        <w:tc>
          <w:tcPr>
            <w:tcW w:w="2552" w:type="dxa"/>
            <w:shd w:val="clear" w:color="auto" w:fill="FFFFFF"/>
          </w:tcPr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направленность</w:t>
            </w:r>
          </w:p>
        </w:tc>
        <w:tc>
          <w:tcPr>
            <w:tcW w:w="7195" w:type="dxa"/>
            <w:shd w:val="clear" w:color="auto" w:fill="FFFFFF"/>
          </w:tcPr>
          <w:p w:rsidR="00B10A2D" w:rsidRPr="00B10A2D" w:rsidRDefault="00B10A2D" w:rsidP="00B10A2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Выпускники общеобразовательных школ и средних профессиональных заведений.</w:t>
            </w:r>
          </w:p>
          <w:p w:rsidR="00B10A2D" w:rsidRPr="00B10A2D" w:rsidRDefault="00B10A2D" w:rsidP="00B10A2D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A2D" w:rsidRPr="00B10A2D" w:rsidTr="00261B71">
        <w:trPr>
          <w:gridAfter w:val="1"/>
          <w:wAfter w:w="29" w:type="dxa"/>
          <w:trHeight w:val="122"/>
        </w:trPr>
        <w:tc>
          <w:tcPr>
            <w:tcW w:w="2552" w:type="dxa"/>
            <w:shd w:val="clear" w:color="auto" w:fill="FFFFFF"/>
          </w:tcPr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Структура программы</w:t>
            </w:r>
          </w:p>
        </w:tc>
        <w:tc>
          <w:tcPr>
            <w:tcW w:w="7195" w:type="dxa"/>
            <w:shd w:val="clear" w:color="auto" w:fill="FFFFFF"/>
          </w:tcPr>
          <w:p w:rsidR="00B10A2D" w:rsidRPr="00B10A2D" w:rsidRDefault="00B10A2D" w:rsidP="00B10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Структура программы </w:t>
            </w:r>
            <w:proofErr w:type="spellStart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      </w:r>
            <w:proofErr w:type="spellStart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, имеющих различную направленность образования в рамках одного направления подготовки.</w:t>
            </w:r>
          </w:p>
          <w:p w:rsidR="00B10A2D" w:rsidRPr="00B10A2D" w:rsidRDefault="00B10A2D" w:rsidP="00B10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Базовая часть</w:t>
            </w: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10A2D" w:rsidRPr="00B10A2D" w:rsidRDefault="00B10A2D" w:rsidP="00B10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Базовая часть – 141 </w:t>
            </w:r>
            <w:proofErr w:type="spellStart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з.е</w:t>
            </w:r>
            <w:proofErr w:type="spellEnd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Вариативная часть – 72 </w:t>
            </w:r>
            <w:proofErr w:type="spellStart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з.е</w:t>
            </w:r>
            <w:proofErr w:type="spellEnd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10A2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Практика – 18 </w:t>
            </w:r>
            <w:proofErr w:type="spellStart"/>
            <w:r w:rsidRPr="00B10A2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з.е</w:t>
            </w:r>
            <w:proofErr w:type="spellEnd"/>
            <w:r w:rsidRPr="00B10A2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.</w:t>
            </w:r>
          </w:p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B10A2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Итоговая государственная аттестация – 9 </w:t>
            </w:r>
            <w:proofErr w:type="spellStart"/>
            <w:r w:rsidRPr="00B10A2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з.е</w:t>
            </w:r>
            <w:proofErr w:type="spellEnd"/>
            <w:r w:rsidRPr="00B10A2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.</w:t>
            </w:r>
          </w:p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Объем программы </w:t>
            </w:r>
            <w:proofErr w:type="spellStart"/>
            <w:r w:rsidRPr="00B1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240 </w:t>
            </w:r>
            <w:proofErr w:type="spellStart"/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з.е</w:t>
            </w:r>
            <w:proofErr w:type="spellEnd"/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10A2D" w:rsidRPr="00B10A2D" w:rsidTr="00261B71">
        <w:trPr>
          <w:gridAfter w:val="1"/>
          <w:wAfter w:w="29" w:type="dxa"/>
          <w:trHeight w:val="122"/>
        </w:trPr>
        <w:tc>
          <w:tcPr>
            <w:tcW w:w="2552" w:type="dxa"/>
            <w:shd w:val="clear" w:color="auto" w:fill="FFFFFF"/>
          </w:tcPr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 программы</w:t>
            </w:r>
          </w:p>
        </w:tc>
        <w:tc>
          <w:tcPr>
            <w:tcW w:w="7195" w:type="dxa"/>
            <w:shd w:val="clear" w:color="auto" w:fill="FFFFFF"/>
          </w:tcPr>
          <w:p w:rsidR="00B10A2D" w:rsidRPr="00B10A2D" w:rsidRDefault="00B10A2D" w:rsidP="00B10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Миссия ООП: подготовка конкурентоспособных специалистов в области филологии, способных применять филологические знания, умения и навыки в своей </w:t>
            </w:r>
            <w:proofErr w:type="spellStart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</w:t>
            </w:r>
            <w:proofErr w:type="spellEnd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-прикладной и проектной деятельности. Цели ООП: - формирование у специалистов по профилю «Прикладная филология» конкретных практических навыков и умений в различных сферах языковой, литературной, информационно-коммуникативной жизни человека и общества, использования естественного языка и текстов в различных сферах коммуникации, </w:t>
            </w: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обеспечивающее разработку принципов, методов, технологий решения практических задач в филологии.</w:t>
            </w:r>
          </w:p>
        </w:tc>
      </w:tr>
      <w:tr w:rsidR="00B10A2D" w:rsidRPr="00B10A2D" w:rsidTr="00261B71">
        <w:trPr>
          <w:gridAfter w:val="1"/>
          <w:wAfter w:w="29" w:type="dxa"/>
          <w:trHeight w:val="122"/>
        </w:trPr>
        <w:tc>
          <w:tcPr>
            <w:tcW w:w="2552" w:type="dxa"/>
            <w:shd w:val="clear" w:color="auto" w:fill="FFFFFF"/>
          </w:tcPr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Общая характеристика программы</w:t>
            </w:r>
          </w:p>
        </w:tc>
        <w:tc>
          <w:tcPr>
            <w:tcW w:w="7195" w:type="dxa"/>
            <w:shd w:val="clear" w:color="auto" w:fill="FFFFFF"/>
          </w:tcPr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Актуальность подготовки бакалавров</w:t>
            </w: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направлению подготовки    Филология, профиль «Прикладная филология» определяется тем, что: 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1) в современном обществе в связи с процессами глобализации и интеграции, а также возросшего потока информации стали востребованы филологи, обладающие знаниями в области прикладной филологии; для этого в ООП включены курсы по выбору прикладного характера (работа в пресс-службах, литературное редактирование и др.), а также дисциплины прикладной лингвистики (корпусная лингвистика, политическая лингвистика и др.);</w:t>
            </w:r>
          </w:p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r w:rsidRPr="00B10A2D">
              <w:rPr>
                <w:rFonts w:ascii="Calibri" w:eastAsia="Times New Roman" w:hAnsi="Calibri" w:cs="Calibri"/>
              </w:rPr>
              <w:t xml:space="preserve"> </w:t>
            </w: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филологический факультет СВФУ им. М.К. Аммосова накопил значительный опыт профессиональной подготовки выпускников для работы в практических областях:</w:t>
            </w:r>
          </w:p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изучение в вузе теории и методики профессиональной деятельности в курсах основ научного исследования по филологии; методики и техники обучения красноречию; </w:t>
            </w:r>
            <w:proofErr w:type="spellStart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спичрайтинга</w:t>
            </w:r>
            <w:proofErr w:type="spellEnd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копирайтинга и др.;</w:t>
            </w:r>
          </w:p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осуществление прикладных специализаций: филологическое обеспечение документоведения / экскурсионно-туристической / информационно-издательской деятельности / современной коммуникации и др.; риторика; прикладное языкознание; литературная критика и редактирование; филологические основы литературно-творческой работы и др. – с включением в подготовку производственной практики; </w:t>
            </w:r>
            <w:proofErr w:type="spellStart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практикоориентированных</w:t>
            </w:r>
            <w:proofErr w:type="spellEnd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специальных и элективных курсов;</w:t>
            </w:r>
          </w:p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развитие образовательных технологий, выдвигающих на первое место процесс общения преподавателя и студента как равноправных и равно активных субъектов. </w:t>
            </w:r>
          </w:p>
          <w:p w:rsidR="00B10A2D" w:rsidRPr="00B10A2D" w:rsidRDefault="00B10A2D" w:rsidP="00B10A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A2D" w:rsidRPr="00B10A2D" w:rsidTr="00261B71">
        <w:trPr>
          <w:gridAfter w:val="1"/>
          <w:wAfter w:w="29" w:type="dxa"/>
          <w:trHeight w:val="12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профессиональной деятельности выпускников  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FFFFFF"/>
          </w:tcPr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Область профессиональной деятельности</w:t>
            </w:r>
            <w:r w:rsidRPr="00B10A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выпускников ООП «Прикладная филология (филологический консалтинг)».</w:t>
            </w: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Профиль обеспечивает приобретение профессиональных навыков многоаспектной работы с различными типами текстов (создание, интерпретация, экспертиза, трансформация, распространение художественных, публицистических, официально-деловых, научных и т.п. текстов) и осуществления языковой, межличностной и межнациональной письменной и устной коммуникации. </w:t>
            </w:r>
            <w:r w:rsidRPr="00B10A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Профессиональная деятельность бакалавров по направлению подготовки 45.03.01 Филология осуществляется в области филологии и гуманитарного знания, языковой, межличностной и межкультурной коммуникации, в учреждениях сферы образования, культуры и управления.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Данный профиль предусматривает подготовку выпускников для работы в области коммуникации, рекламы, связей с общественностью, издательской деятельности, в СМИ, учреждениях культуры и управления. Профиль «Прикладная филология» обеспечивает приобретение профессиональных навыков многоаспектной работы с различными типами текстов (создание, интерпретация, экспертиза, трансформация, распространение художественных, публицистических, официально-деловых, научных и т.п. текстов) и осуществление языковой, межличностной и межнациональной письменной и устной коммуникации.</w:t>
            </w:r>
          </w:p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Объектами профессиональной деятельности являются</w:t>
            </w: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различные типы текстов – письменных, устных и виртуальных (включая гипертексты и текстовые элементы мультимедийных объектов);</w:t>
            </w: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- устная и письменная коммуникация.</w:t>
            </w:r>
          </w:p>
          <w:p w:rsidR="00B10A2D" w:rsidRPr="00B10A2D" w:rsidRDefault="00B10A2D" w:rsidP="00B10A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профессиональной деятельности выпускника</w:t>
            </w: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</w:t>
            </w:r>
            <w:proofErr w:type="spellStart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направлению подготовки </w:t>
            </w:r>
            <w:r w:rsidRPr="00B1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45.03.01 </w:t>
            </w: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Филология: </w:t>
            </w:r>
          </w:p>
          <w:p w:rsidR="00B10A2D" w:rsidRPr="00B10A2D" w:rsidRDefault="00B10A2D" w:rsidP="00B10A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B10A2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прикладная</w:t>
            </w:r>
            <w:proofErr w:type="gramEnd"/>
            <w:r w:rsidRPr="00B10A2D">
              <w:rPr>
                <w:rFonts w:ascii="Calibri" w:eastAsia="Times New Roman" w:hAnsi="Calibri" w:cs="Calibri"/>
                <w:sz w:val="20"/>
                <w:szCs w:val="20"/>
              </w:rPr>
              <w:t xml:space="preserve">; </w:t>
            </w:r>
          </w:p>
          <w:p w:rsidR="00B10A2D" w:rsidRPr="00B10A2D" w:rsidRDefault="00B10A2D" w:rsidP="00B10A2D">
            <w:pPr>
              <w:widowControl w:val="0"/>
              <w:tabs>
                <w:tab w:val="left" w:pos="148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проектная</w:t>
            </w:r>
            <w:proofErr w:type="gramEnd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10A2D" w:rsidRPr="00B10A2D" w:rsidRDefault="00B10A2D" w:rsidP="00B10A2D">
            <w:pPr>
              <w:widowControl w:val="0"/>
              <w:tabs>
                <w:tab w:val="left" w:pos="148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10A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организационно</w:t>
            </w:r>
            <w:proofErr w:type="gramEnd"/>
            <w:r w:rsidRPr="00B10A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-управленческая</w:t>
            </w:r>
            <w:r w:rsidRPr="00B10A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.</w:t>
            </w:r>
          </w:p>
          <w:p w:rsidR="00B10A2D" w:rsidRPr="00B10A2D" w:rsidRDefault="00B10A2D" w:rsidP="00B10A2D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Задачи профессиональной деятельности выпускников </w:t>
            </w:r>
          </w:p>
          <w:p w:rsidR="00B10A2D" w:rsidRPr="00B10A2D" w:rsidRDefault="00B10A2D" w:rsidP="00B10A2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ФГОС-3 установил следующие задачи профиля «Прикладная филология»: данный профиль «предусматривает подготовку выпускников для работы в области коммуникации, издательской деятельности, учреждениях культуры и управления, сферы культурно-</w:t>
            </w:r>
            <w:proofErr w:type="gramStart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массовой  и</w:t>
            </w:r>
            <w:proofErr w:type="gramEnd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экскурсионно-туристической работы, востребованных региональным рынком труда. </w:t>
            </w:r>
          </w:p>
          <w:p w:rsidR="00B10A2D" w:rsidRPr="00B10A2D" w:rsidRDefault="00B10A2D" w:rsidP="00B10A2D">
            <w:pPr>
              <w:widowControl w:val="0"/>
              <w:tabs>
                <w:tab w:val="num" w:pos="284"/>
              </w:tabs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• Прикладная деятельность:</w:t>
            </w:r>
          </w:p>
          <w:p w:rsidR="00B10A2D" w:rsidRPr="00B10A2D" w:rsidRDefault="00B10A2D" w:rsidP="00B10A2D">
            <w:pPr>
              <w:widowControl w:val="0"/>
              <w:tabs>
                <w:tab w:val="num" w:pos="284"/>
              </w:tabs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B10A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lastRenderedPageBreak/>
              <w:t>создание</w:t>
            </w:r>
            <w:proofErr w:type="gramEnd"/>
            <w:r w:rsidRPr="00B10A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, редактирование, реферирование и систематизирование всех типов</w:t>
            </w:r>
          </w:p>
          <w:p w:rsidR="00B10A2D" w:rsidRPr="00B10A2D" w:rsidRDefault="00B10A2D" w:rsidP="00B10A2D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B10A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деловой</w:t>
            </w:r>
            <w:proofErr w:type="gramEnd"/>
            <w:r w:rsidRPr="00B10A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документации, инициативная квалифицированная работа в качестве референтов и пресс-секретарей в органах государственного управления, учреждениях культуры, образовательных организациях, в представительных органах субъектов федерации; </w:t>
            </w:r>
          </w:p>
          <w:p w:rsidR="00B10A2D" w:rsidRPr="00B10A2D" w:rsidRDefault="00B10A2D" w:rsidP="00B10A2D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квалифицированная</w:t>
            </w:r>
            <w:proofErr w:type="gramEnd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трансформация различных типов текстов (например, изменение стиля, жанра, целевой принадлежности текста), в том числе создание на базе трансформируемого текста новых текстов; создание, редактирование и реферирование публицистических текстов, аналитических обзоров и эссе;</w:t>
            </w:r>
          </w:p>
          <w:p w:rsidR="00B10A2D" w:rsidRPr="00B10A2D" w:rsidRDefault="00B10A2D" w:rsidP="00B10A2D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продуцирование</w:t>
            </w:r>
            <w:proofErr w:type="gramEnd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самостоятельных, обладающих смысловой, эстетической и практической ценностью словесных конструктов – всех типов текстов (в том числе деловой документации, рекламных, пропагандистских, публицистических), сценариев информационных кампаний; планирование и осуществление публичных выступлений с применением навыков ораторского искусства;</w:t>
            </w:r>
          </w:p>
          <w:p w:rsidR="00B10A2D" w:rsidRPr="00B10A2D" w:rsidRDefault="00B10A2D" w:rsidP="00B10A2D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квалифицированный</w:t>
            </w:r>
            <w:proofErr w:type="gramEnd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перевод различных типов текстов, в том числе художественных произведений, со снабжением их необходимым редакторским и издательским комментарием и научным аппаратом; </w:t>
            </w:r>
          </w:p>
          <w:p w:rsidR="00B10A2D" w:rsidRPr="00B10A2D" w:rsidRDefault="00B10A2D" w:rsidP="00B10A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• проектная деятельность:</w:t>
            </w:r>
          </w:p>
          <w:p w:rsidR="00B10A2D" w:rsidRPr="00B10A2D" w:rsidRDefault="00B10A2D" w:rsidP="00B10A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proofErr w:type="gramEnd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филологических проектов в рамках </w:t>
            </w:r>
            <w:proofErr w:type="spellStart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грантовой</w:t>
            </w:r>
            <w:proofErr w:type="spellEnd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деятельности;</w:t>
            </w:r>
          </w:p>
          <w:p w:rsidR="00B10A2D" w:rsidRPr="00B10A2D" w:rsidRDefault="00B10A2D" w:rsidP="00B10A2D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• организационно-управленческая деятельность (</w:t>
            </w: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выборе индивидуальной траектории</w:t>
            </w: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):</w:t>
            </w:r>
          </w:p>
          <w:p w:rsidR="00B10A2D" w:rsidRPr="00B10A2D" w:rsidRDefault="00B10A2D" w:rsidP="00B10A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proofErr w:type="gramStart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семинаров, научных дискуссий и конференций, </w:t>
            </w:r>
            <w:r w:rsidRPr="00B10A2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планирование деятельности и творческое управление секретариатами и производственными коллективами, созданными для решения конкретных задач в гуманитарной сфере; </w:t>
            </w:r>
          </w:p>
          <w:p w:rsidR="00B10A2D" w:rsidRPr="00B10A2D" w:rsidRDefault="00B10A2D" w:rsidP="00B10A2D">
            <w:pPr>
              <w:tabs>
                <w:tab w:val="left" w:pos="0"/>
                <w:tab w:val="left" w:pos="566"/>
                <w:tab w:val="left" w:pos="969"/>
                <w:tab w:val="left" w:pos="1653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10A2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организация</w:t>
            </w:r>
            <w:proofErr w:type="gramEnd"/>
            <w:r w:rsidRPr="00B10A2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процесса редактирования, комментирования, распространения различных типов текстов</w:t>
            </w: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0A2D" w:rsidRPr="00B10A2D" w:rsidTr="00261B71">
        <w:trPr>
          <w:gridAfter w:val="1"/>
          <w:wAfter w:w="29" w:type="dxa"/>
          <w:trHeight w:val="12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B10A2D" w:rsidRPr="00B10A2D" w:rsidRDefault="00B10A2D" w:rsidP="00B10A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Требования к результатам освоения программы </w:t>
            </w:r>
            <w:proofErr w:type="spellStart"/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бакалавриата</w:t>
            </w:r>
            <w:proofErr w:type="spellEnd"/>
          </w:p>
          <w:p w:rsidR="00B10A2D" w:rsidRPr="00B10A2D" w:rsidRDefault="00B10A2D" w:rsidP="00B10A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Del="00A61060" w:rsidRDefault="00B10A2D" w:rsidP="00B10A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FFFFFF"/>
          </w:tcPr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 результате освоения программы </w:t>
            </w:r>
            <w:proofErr w:type="spellStart"/>
            <w:r w:rsidRPr="00B1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бакалавриата</w:t>
            </w:r>
            <w:proofErr w:type="spellEnd"/>
            <w:r w:rsidRPr="00B1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у выпускников должны быть сформированы: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Универсальные компетенции: 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представление о возможностях практического (прикладного) применения фундаментальных филологических знаний и вспомогательных филологических методик в различных сферах гуманитарной деятельности, СМИ, культуры, управления; понимание их роли в обеспечении функционирования и развития человека и общества; 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знание основ филологического обеспечения избранных сфер профессиональной деятельности (информационно-издательской деятельности, документоведения, связей с общественностью, искусствоведения, социокультурного сервиса и туризма, литературно-творческой работы и т.п.); 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владение методами и приемами решения практических задач в основных сферах филологической деятельности (аналитико-экспертной, редакторской, информационно-издательской, литературно-критической, литературно-творческой и др.), в сферах филологического консалтинга и практической лексикографии, проведения коммуникативно-риторического тренинга и литературно-массовых мероприятий и др. в зависимости от избранной сферы профессиональной деятельности; 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владение базовыми навыками многоаспектной работы с различными типами текстов (создание, интерпретация, экспертиза, трансформация, распространение художественных, публицистических, официально-деловых, научных и т.п. текстов) в избранной сфере профессиональной деятельности; 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осуществление языковой, межличностной и межнациональной письменной и устной коммуникации (включая Интернет-коммуникацию) в избранной сфере профессиональной деятельности. </w:t>
            </w:r>
          </w:p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0A2D" w:rsidRPr="00B10A2D" w:rsidTr="00261B71">
        <w:trPr>
          <w:gridAfter w:val="1"/>
          <w:wAfter w:w="29" w:type="dxa"/>
          <w:trHeight w:val="764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Дисциплины (модули) базовой части программы</w:t>
            </w: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рамках ООП «Прикладная филология (филологический консалтинг)» студентам предлагаются следующие дисциплины: </w:t>
            </w:r>
          </w:p>
          <w:p w:rsidR="00B10A2D" w:rsidRPr="00B10A2D" w:rsidRDefault="00B10A2D" w:rsidP="00B10A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Б1.Б. Базовая часть</w:t>
            </w:r>
          </w:p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      Б1Б.1. - Философия;</w:t>
            </w:r>
          </w:p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      Б1Б.2. – Иностранный язык;</w:t>
            </w:r>
          </w:p>
          <w:p w:rsidR="00B10A2D" w:rsidRPr="00B10A2D" w:rsidRDefault="00B10A2D" w:rsidP="00B10A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Б1.Б.3. – Русский язык и культура речи;</w:t>
            </w:r>
          </w:p>
          <w:p w:rsidR="00B10A2D" w:rsidRPr="00B10A2D" w:rsidRDefault="00B10A2D" w:rsidP="00B10A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Б1. Б.4. – Физическая культура;</w:t>
            </w:r>
          </w:p>
          <w:p w:rsidR="00B10A2D" w:rsidRPr="00B10A2D" w:rsidRDefault="00B10A2D" w:rsidP="00B10A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Б1.Б.5. – Безопасность жизнедеятельности;</w:t>
            </w:r>
          </w:p>
          <w:p w:rsidR="00B10A2D" w:rsidRPr="00B10A2D" w:rsidRDefault="00B10A2D" w:rsidP="00B10A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Б1.Б.6 – История;</w:t>
            </w:r>
          </w:p>
          <w:p w:rsidR="00B10A2D" w:rsidRPr="00B10A2D" w:rsidRDefault="00B10A2D" w:rsidP="00B10A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Б1.Б.7 – Основы права;</w:t>
            </w:r>
          </w:p>
          <w:p w:rsidR="00B10A2D" w:rsidRPr="00B10A2D" w:rsidRDefault="00B10A2D" w:rsidP="00B10A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Б1.Б.8 – Экономика;</w:t>
            </w:r>
          </w:p>
          <w:p w:rsidR="00B10A2D" w:rsidRPr="00B10A2D" w:rsidRDefault="00B10A2D" w:rsidP="00B10A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Б1.Б.9 – Введение в специальность;</w:t>
            </w:r>
          </w:p>
          <w:p w:rsidR="00B10A2D" w:rsidRPr="00B10A2D" w:rsidRDefault="00B10A2D" w:rsidP="00B10A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Б1.Б.10 Социокультурный модуль</w:t>
            </w:r>
          </w:p>
          <w:p w:rsidR="00B10A2D" w:rsidRPr="00B10A2D" w:rsidRDefault="00B10A2D" w:rsidP="00B10A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Б1.Б.Б.10.1 Культурология</w:t>
            </w:r>
          </w:p>
          <w:p w:rsidR="00B10A2D" w:rsidRPr="00B10A2D" w:rsidRDefault="00B10A2D" w:rsidP="00B10A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Б1.Б.Б.10.2 Педагогика и психология</w:t>
            </w:r>
          </w:p>
          <w:p w:rsidR="00B10A2D" w:rsidRPr="00B10A2D" w:rsidRDefault="00B10A2D" w:rsidP="00B10A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Б1.Б.Б.10.3 Социология</w:t>
            </w:r>
          </w:p>
          <w:p w:rsidR="00B10A2D" w:rsidRPr="00B10A2D" w:rsidRDefault="00B10A2D" w:rsidP="00B10A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Б1.Б.11 Введение в </w:t>
            </w:r>
            <w:proofErr w:type="spellStart"/>
            <w:r w:rsidRPr="00B10A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спецфилологию</w:t>
            </w:r>
            <w:proofErr w:type="spellEnd"/>
          </w:p>
          <w:p w:rsidR="00B10A2D" w:rsidRPr="00B10A2D" w:rsidRDefault="00B10A2D" w:rsidP="00B10A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Б1.Б.12 Введение в литературоведение</w:t>
            </w:r>
          </w:p>
          <w:p w:rsidR="00B10A2D" w:rsidRPr="00B10A2D" w:rsidRDefault="00B10A2D" w:rsidP="00B10A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Б1.Б.13 Теория литературы</w:t>
            </w:r>
          </w:p>
          <w:p w:rsidR="00B10A2D" w:rsidRPr="00B10A2D" w:rsidRDefault="00B10A2D" w:rsidP="00B10A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Б1.Б.14 Устное народное творчество</w:t>
            </w:r>
          </w:p>
          <w:p w:rsidR="00B10A2D" w:rsidRPr="00B10A2D" w:rsidRDefault="00B10A2D" w:rsidP="00B10A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Б1.Б.15 Основной язык (современный литературный русский язык)</w:t>
            </w:r>
          </w:p>
          <w:p w:rsidR="00B10A2D" w:rsidRPr="00B10A2D" w:rsidRDefault="00B10A2D" w:rsidP="00B10A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Б1.Б.16 История основного языка</w:t>
            </w:r>
          </w:p>
          <w:p w:rsidR="00B10A2D" w:rsidRPr="00B10A2D" w:rsidRDefault="00B10A2D" w:rsidP="00B10A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Б1.Б.17 Введение в языкознание</w:t>
            </w:r>
          </w:p>
          <w:p w:rsidR="00B10A2D" w:rsidRPr="00B10A2D" w:rsidRDefault="00B10A2D" w:rsidP="00B10A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Б1.Б.18 Общее языкознание</w:t>
            </w:r>
          </w:p>
          <w:p w:rsidR="00B10A2D" w:rsidRPr="00B10A2D" w:rsidRDefault="00B10A2D" w:rsidP="00B10A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Б1.Б.19 Литература народов России</w:t>
            </w:r>
          </w:p>
          <w:p w:rsidR="00B10A2D" w:rsidRPr="00B10A2D" w:rsidRDefault="00B10A2D" w:rsidP="00B10A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Б1.Б.20 Основы филологии</w:t>
            </w:r>
          </w:p>
          <w:p w:rsidR="00B10A2D" w:rsidRPr="00B10A2D" w:rsidRDefault="00B10A2D" w:rsidP="00B10A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Б1.Б.21 Введение в теорию коммуникации</w:t>
            </w:r>
          </w:p>
          <w:p w:rsidR="00B10A2D" w:rsidRPr="00B10A2D" w:rsidRDefault="00B10A2D" w:rsidP="00B10A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Б1.Б.22 История русской литературы</w:t>
            </w:r>
          </w:p>
          <w:p w:rsidR="00B10A2D" w:rsidRPr="00B10A2D" w:rsidRDefault="00B10A2D" w:rsidP="00B10A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Б1.Б.23 История зарубежной литературы</w:t>
            </w:r>
          </w:p>
          <w:p w:rsidR="00B10A2D" w:rsidRPr="00B10A2D" w:rsidRDefault="00B10A2D" w:rsidP="00B10A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10A2D" w:rsidRPr="00B10A2D" w:rsidRDefault="00B10A2D" w:rsidP="00B10A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A2D" w:rsidRPr="00B10A2D" w:rsidTr="00261B71">
        <w:trPr>
          <w:gridAfter w:val="1"/>
          <w:wAfter w:w="29" w:type="dxa"/>
          <w:trHeight w:val="764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Дисциплины (модули) вариативной части программы</w:t>
            </w: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 Вариативная часть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Б1.В.ОД Обязательные дисциплины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Б1.В.ОД.1 Документоведение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Б1.В.ОД.2 Прикладная филология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Б1.В.ОД.3 Практикум по языку: стилистика текста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Б1.В.ОД.4 Современные технологии в преподавании русского языка и литературы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Б1.В.ОД.5 Основы филологической работы с текстом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Б1.В.ОД.6 Литературное редактирование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Б1.В.ОД.7 История литературной критики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Б1.В.ОД.8 </w:t>
            </w:r>
            <w:proofErr w:type="spellStart"/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Этнолингвистика</w:t>
            </w:r>
            <w:proofErr w:type="spellEnd"/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Б1.В.ОД.9 Филологический консалтинг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Б1.В.ОД.10 Спецкурс по литературе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Б1.В.ОД.11 Практикум по литературе: современные тенденции в зарубежном литературоведении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Б1.В.ОД.12 Практикум. Основы научного проектирования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Б1.В.ДВ.1 Дисциплины по выбору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Б1.В.ДВ.1.1 История Якутии и Северо-Востока России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Б1.В.ДВ.1.2 Народы культуры циркумполярного мира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Б1.В.ДВ.2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Б1.В.ДВ.2.1 Региональная экономика Северо-Востока России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Б1.В.ДВ.2.2 Качество и уровень жизни населения циркумполярных регионов мира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Б1.В.ДВ.2.3 Основы проектной деятельности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Б1.В.ДВ.3 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Б1.В.ДВ.3.1 Якутский язык (коммуникативный курс якутского) языка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Б1.В.ДВ.3.2 Якутский язык для начинающих (для не владеющих)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Б1.В.ДВ.3.3 Якутский язык и культура речи (для владеющих)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Б1.В.ДВ.4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Б1.В.ДВ.4.1 Текстология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Б1.В.ДВ.4.2 Практические основы </w:t>
            </w:r>
            <w:proofErr w:type="spellStart"/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экскурсоведения</w:t>
            </w:r>
            <w:proofErr w:type="spellEnd"/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Б1.В.ДВ.4.3 Основы-литературно-творческой деятельности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Б1.В.ДВ.5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Б1.В.ДВ.5.1 Связи с общественностью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Б1.В.ДВ.5.2 Основы издательско-редакционного дела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Б1.В.ДВ.5.3 Ораторское искусство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Б1.В.ДВ.6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Б1.В.ДВ.6.1 Психолингвистика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Б1.В.ДВ.6.2. История русской художественной культуры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Б1.В.ДВ.6.3 Социолингвистика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Б1.В.ДВ.7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Б1.В.ДВ.7.1 Литературное краеведение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Б1.В.ДВ.7.2 Проблема межкультурной коммуникации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Б1.В.ДВ.7.3 «Золотой век» русской классики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Б1.В.ДВ.8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Б1.В.ДВ.8.1 Основы сценарного мастерства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Б1.В.ДВ.8.2 Управление персоналом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Б1.В.ДВ.9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Б1.В.ДВ.9.1 Авторское право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Б1.В.ДВ.9.2 Копирайтинг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Б1.В.ДВ.9.3 Туристическое регионоведение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Б1.В.ДВ.10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Б1.В.ДВ.10.1 Адаптивные компьютерные технологии в инклюзивном образовании студентов с проблемами зрения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Б1.В.ДВ.10.2 Информационные технологии в филологии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A2D" w:rsidRPr="00B10A2D" w:rsidTr="00261B71">
        <w:trPr>
          <w:gridAfter w:val="1"/>
          <w:wAfter w:w="29" w:type="dxa"/>
          <w:trHeight w:val="821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Практики (вариативная часть программы)</w:t>
            </w: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учебному плану ООП «Прикладная филология (филологический консалтинг)» установлены у</w:t>
            </w: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чебная и производственная практики.</w:t>
            </w:r>
          </w:p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0A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Учебные практики</w:t>
            </w: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проводятся после завершения изучения соответствующих теоретических предметов общепрофессионального и профессионального циклов и нацелены на выработку ряда как профессиональных, так и общекультурных компетенций. Содержание практики определяется спецификой конкретной дисциплины, логическим продолжением которой она является (например, литературно-творческая практика – дисциплины «Прикладная филология», редакторская – «История и теория литературной критики» и т.п.). Практики могут проходить в архивных или других формах. Литературно-творческая практика содержит ряд ключевых этапов: теоретическую и техническую подготовку студентов; первичную обработку оригинального материала. Редакторская практика предполагает</w:t>
            </w:r>
            <w:r w:rsidRPr="00B10A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комплексную обработку материалов в соответствии с современными правилами корректуры текста под руководством группового руководителя.</w:t>
            </w:r>
          </w:p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. Целями производственных практик являются:</w:t>
            </w:r>
          </w:p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1. Обеспечить связь между научно-теоретической и практической подготовкой студентов, приобрести первоначальный опыт профессиональной производственной деятельности и определенных навыков прикладных научных исследований.</w:t>
            </w:r>
            <w:r w:rsidRPr="00B10A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10A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ыработать умения организовать самостоятельный профессиональный трудовой процесс, работать в профессиональных коллективах и обеспечивать работу данных коллективов соответствующими материалами; принимать организационные решения в стандартных ситуациях и нести за них ответственность.</w:t>
            </w:r>
          </w:p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практики проводятся после </w:t>
            </w:r>
            <w:proofErr w:type="spellStart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заверщения</w:t>
            </w:r>
            <w:proofErr w:type="spellEnd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изучения соответствующих теоретических и </w:t>
            </w:r>
            <w:proofErr w:type="spellStart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практикоориентированных</w:t>
            </w:r>
            <w:proofErr w:type="spellEnd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предметов общепрофессионального и профессионального циклов (как правило, на старших курсах обучения) и нацелены на выработку ряда как профессиональных, так и общекультурных компетенций. Содержание практики определяется спецификой профиля подготовки бакалавра (например редакторская практика и т.п.). Практики должны проходить в конкретных учреждениях и организациях, связанных с будущей профессиональной работой выпускников.</w:t>
            </w:r>
          </w:p>
          <w:p w:rsidR="00B10A2D" w:rsidRPr="00B10A2D" w:rsidRDefault="00B10A2D" w:rsidP="00B10A2D">
            <w:pPr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A2D" w:rsidRPr="00B10A2D" w:rsidTr="00261B71">
        <w:trPr>
          <w:gridAfter w:val="1"/>
          <w:wAfter w:w="29" w:type="dxa"/>
          <w:trHeight w:val="1022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</w:tcPr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Научные исследования (вариативная часть программы)</w:t>
            </w:r>
          </w:p>
        </w:tc>
        <w:tc>
          <w:tcPr>
            <w:tcW w:w="7195" w:type="dxa"/>
            <w:tcBorders>
              <w:top w:val="single" w:sz="4" w:space="0" w:color="auto"/>
            </w:tcBorders>
            <w:shd w:val="clear" w:color="auto" w:fill="FFFFFF"/>
          </w:tcPr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данный блок входят научно-исследовательская деятельность и подготовка научно-квалификационной работы</w:t>
            </w:r>
          </w:p>
        </w:tc>
      </w:tr>
      <w:tr w:rsidR="00B10A2D" w:rsidRPr="00B10A2D" w:rsidTr="00261B71">
        <w:trPr>
          <w:trHeight w:val="1022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</w:tcPr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 (базовая часть программы)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ГИА включает подготовку к сдаче и сдачу государственного экзамена, а также представление научного доклада об основных результатах подготовленной научно-квалификационной работы, оформленной в соответствии с требованиями, устанавливаемыми Министерством образования и науки РФ</w:t>
            </w:r>
          </w:p>
        </w:tc>
      </w:tr>
      <w:tr w:rsidR="00B10A2D" w:rsidRPr="00B10A2D" w:rsidTr="00261B71">
        <w:trPr>
          <w:trHeight w:val="1022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</w:tcPr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профессорско-преподавательском составе, необходимом для реализации образовательной программы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штатных преподавателей составляет не менее 50 процентов от общего количества преподавателей, обеспечивающих образовательный процесс в образовательной организации.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преподавателей (в приведенных к целочисленным значениям ставок), имеющих ученую степень (в том числе степень, присваиваемую за рубежом, документы о присвоении которой прошли установленную законодательством Российской Федерации процедуру признания) и (или) ученое звание, в общем числе преподавателей, обеспечивающих образовательный процесс по программе </w:t>
            </w:r>
            <w:proofErr w:type="spellStart"/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бакалавриата</w:t>
            </w:r>
            <w:proofErr w:type="spellEnd"/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составляет не менее 60% процентов.</w:t>
            </w:r>
            <w:r w:rsidRPr="00B10A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преподавателей (в приведенных к целочисленным значениям ставок) имеющих высшее образование и (или) ученую степень, соответствующие профилю преподаваемой дисциплины (модуля), в общем числе преподавателей, обеспечивающих образовательный процесс по программе </w:t>
            </w:r>
            <w:proofErr w:type="spellStart"/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бакалавриата</w:t>
            </w:r>
            <w:proofErr w:type="spellEnd"/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составляет не менее 70 процентов.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Доля преподавателей (в приведенных к целочисленным значениям ставок) из числа действующих руководителей и работников профильных организаций (имеющих стаж работы в данной профессиональной области не менее 3 лет) в общем числе преподавателей, обеспечивающих образовательный процесс по программе </w:t>
            </w:r>
            <w:proofErr w:type="spellStart"/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бакалавриата</w:t>
            </w:r>
            <w:proofErr w:type="spellEnd"/>
            <w:r w:rsidRPr="00B1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должна быть не менее 5% процентов.</w:t>
            </w:r>
          </w:p>
          <w:p w:rsidR="00B10A2D" w:rsidRPr="00B10A2D" w:rsidRDefault="00B10A2D" w:rsidP="00B10A2D">
            <w:pPr>
              <w:autoSpaceDE w:val="0"/>
              <w:autoSpaceDN w:val="0"/>
              <w:adjustRightInd w:val="0"/>
              <w:spacing w:after="40" w:line="18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A2D" w:rsidRPr="00B10A2D" w:rsidTr="00261B71">
        <w:trPr>
          <w:gridAfter w:val="1"/>
          <w:wAfter w:w="29" w:type="dxa"/>
          <w:trHeight w:val="12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B10A2D" w:rsidRPr="00B10A2D" w:rsidRDefault="00B10A2D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Ведущие преподаватели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FFFFFF"/>
          </w:tcPr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Ведущими преподавателями профиля «Прикладная филология (филологический консалтинг)» </w:t>
            </w:r>
            <w:proofErr w:type="gramStart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являются  д.ф.н.</w:t>
            </w:r>
            <w:proofErr w:type="gramEnd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проф. Хазанкович Ю.Г., к.ф.н., доцент </w:t>
            </w:r>
            <w:proofErr w:type="spellStart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Желобцова</w:t>
            </w:r>
            <w:proofErr w:type="spellEnd"/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С.Ф., к.ф.н., доцент Ощепкова А.И., к.ф.н., доцент Румянцева Л.И.,., асс. Жирков Д.Д.</w:t>
            </w:r>
          </w:p>
        </w:tc>
      </w:tr>
      <w:tr w:rsidR="00B10A2D" w:rsidRPr="00B10A2D" w:rsidTr="00261B71">
        <w:trPr>
          <w:gridAfter w:val="1"/>
          <w:wAfter w:w="29" w:type="dxa"/>
          <w:trHeight w:val="12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0A2D" w:rsidRPr="00B10A2D" w:rsidRDefault="00B10A2D" w:rsidP="00B10A2D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вступительных испытаний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(ЕГЭ)</w:t>
            </w:r>
          </w:p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(ЕГЭ)</w:t>
            </w:r>
          </w:p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(ЕГЭ)</w:t>
            </w:r>
          </w:p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A2D" w:rsidRPr="00B10A2D" w:rsidTr="00261B71">
        <w:trPr>
          <w:gridAfter w:val="1"/>
          <w:wAfter w:w="29" w:type="dxa"/>
          <w:trHeight w:val="12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B10A2D" w:rsidRPr="00B10A2D" w:rsidRDefault="00B10A2D" w:rsidP="00B10A2D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Контакты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FFFFFF"/>
          </w:tcPr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E-</w:t>
            </w:r>
            <w:r w:rsidRPr="00B10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B10A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кафедры русской литературы ХХ века и теории литературы: </w:t>
            </w:r>
            <w:hyperlink r:id="rId4" w:history="1">
              <w:r w:rsidRPr="00B10A2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ruslit</w:t>
              </w:r>
              <w:r w:rsidRPr="00B10A2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20@</w:t>
              </w:r>
              <w:r w:rsidRPr="00B10A2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B10A2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B10A2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B10A2D" w:rsidRPr="00B10A2D" w:rsidRDefault="00B10A2D" w:rsidP="00B1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0A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Ощепкова Анна Игоревна, зав. кафедрой: </w:t>
            </w:r>
            <w:proofErr w:type="gramStart"/>
            <w:r w:rsidRPr="00B10A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89241690054;  </w:t>
            </w:r>
            <w:proofErr w:type="spellStart"/>
            <w:r w:rsidRPr="00B10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oshchepkova</w:t>
            </w:r>
            <w:proofErr w:type="spellEnd"/>
            <w:r w:rsidRPr="00B10A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B10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anna</w:t>
            </w:r>
            <w:proofErr w:type="spellEnd"/>
            <w:r w:rsidRPr="00B10A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@</w:t>
            </w:r>
            <w:r w:rsidRPr="00B10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B10A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B10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</w:p>
        </w:tc>
      </w:tr>
    </w:tbl>
    <w:p w:rsidR="00A32E9C" w:rsidRDefault="00A32E9C">
      <w:bookmarkStart w:id="0" w:name="_GoBack"/>
      <w:bookmarkEnd w:id="0"/>
    </w:p>
    <w:sectPr w:rsidR="00A3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2D"/>
    <w:rsid w:val="00A32E9C"/>
    <w:rsid w:val="00B1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42C40-0008-41FC-9A10-2EDB654F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slit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2600</Words>
  <Characters>14821</Characters>
  <Application>Microsoft Office Word</Application>
  <DocSecurity>0</DocSecurity>
  <Lines>123</Lines>
  <Paragraphs>34</Paragraphs>
  <ScaleCrop>false</ScaleCrop>
  <Company/>
  <LinksUpToDate>false</LinksUpToDate>
  <CharactersWithSpaces>17387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Iradekanat</dc:creator>
  <cp:keywords/>
  <dc:description/>
  <cp:lastModifiedBy>Iradekanat</cp:lastModifiedBy>
  <cp:revision>1</cp:revision>
  <dcterms:created xsi:type="dcterms:W3CDTF">2016-10-19T03:48:00Z</dcterms:created>
  <dcterms:modified xsi:type="dcterms:W3CDTF">2016-10-19T03:49:00Z</dcterms:modified>
</cp:coreProperties>
</file>