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59" w:rsidRPr="002662EB" w:rsidRDefault="009D4559" w:rsidP="009D4559">
      <w:pPr>
        <w:jc w:val="center"/>
        <w:rPr>
          <w:sz w:val="32"/>
          <w:szCs w:val="32"/>
        </w:rPr>
      </w:pPr>
      <w:r>
        <w:rPr>
          <w:sz w:val="32"/>
          <w:szCs w:val="32"/>
        </w:rPr>
        <w:t>ФГАОУ В</w:t>
      </w:r>
      <w:r w:rsidRPr="002662EB">
        <w:rPr>
          <w:sz w:val="32"/>
          <w:szCs w:val="32"/>
        </w:rPr>
        <w:t xml:space="preserve">О «Северо-Восточный федеральный университет им. М.К. </w:t>
      </w:r>
      <w:proofErr w:type="spellStart"/>
      <w:r w:rsidRPr="002662EB">
        <w:rPr>
          <w:sz w:val="32"/>
          <w:szCs w:val="32"/>
        </w:rPr>
        <w:t>Аммосова</w:t>
      </w:r>
      <w:proofErr w:type="spellEnd"/>
      <w:r w:rsidRPr="002662EB">
        <w:rPr>
          <w:sz w:val="32"/>
          <w:szCs w:val="32"/>
        </w:rPr>
        <w:t>»</w:t>
      </w:r>
    </w:p>
    <w:p w:rsidR="009D4559" w:rsidRPr="002662EB" w:rsidRDefault="009D4559" w:rsidP="009D4559">
      <w:pPr>
        <w:shd w:val="clear" w:color="auto" w:fill="FFFFFF"/>
        <w:ind w:right="-71"/>
        <w:jc w:val="center"/>
        <w:rPr>
          <w:b/>
          <w:bCs/>
          <w:smallCaps/>
          <w:w w:val="100"/>
        </w:rPr>
      </w:pPr>
    </w:p>
    <w:p w:rsidR="009D4559" w:rsidRPr="002662EB" w:rsidRDefault="009D4559" w:rsidP="009D4559">
      <w:pPr>
        <w:shd w:val="clear" w:color="auto" w:fill="FFFFFF"/>
        <w:ind w:right="-71"/>
        <w:jc w:val="center"/>
        <w:rPr>
          <w:b/>
          <w:bCs/>
          <w:smallCaps/>
          <w:w w:val="100"/>
        </w:rPr>
      </w:pPr>
      <w:r w:rsidRPr="002662EB">
        <w:rPr>
          <w:b/>
          <w:bCs/>
          <w:smallCaps/>
          <w:w w:val="100"/>
        </w:rPr>
        <w:t>ЭКСПЕРТНОЕ ЗАКЛЮЧЕНИЕ УЧЕБНЫХ ДОКУМЕНТОВ ДОПОЛНИТЕЛЬНЫХ ПРОФЕССИОНАЛЬНЫХ ПРОГРАММ (ДПП) В СВФУ</w:t>
      </w:r>
    </w:p>
    <w:p w:rsidR="009D4559" w:rsidRPr="002662EB" w:rsidRDefault="009D4559" w:rsidP="009D4559">
      <w:pPr>
        <w:shd w:val="clear" w:color="auto" w:fill="FFFFFF"/>
        <w:ind w:right="-71"/>
        <w:jc w:val="center"/>
        <w:rPr>
          <w:b/>
          <w:bCs/>
          <w:smallCaps/>
          <w:w w:val="100"/>
          <w:sz w:val="32"/>
          <w:szCs w:val="32"/>
        </w:rPr>
      </w:pPr>
    </w:p>
    <w:p w:rsidR="009D4559" w:rsidRPr="006B0E00" w:rsidRDefault="009D4559" w:rsidP="009D4559">
      <w:pPr>
        <w:shd w:val="clear" w:color="auto" w:fill="FFFFFF"/>
        <w:ind w:right="-71"/>
        <w:jc w:val="both"/>
        <w:rPr>
          <w:bCs/>
          <w:w w:val="100"/>
        </w:rPr>
      </w:pPr>
      <w:r w:rsidRPr="002662EB">
        <w:rPr>
          <w:b/>
          <w:bCs/>
          <w:w w:val="100"/>
        </w:rPr>
        <w:t>Наименование ДПП:</w:t>
      </w:r>
      <w:r>
        <w:rPr>
          <w:b/>
          <w:bCs/>
          <w:w w:val="100"/>
        </w:rPr>
        <w:t xml:space="preserve"> </w:t>
      </w:r>
      <w:r w:rsidR="003649AE" w:rsidRPr="00D045B3">
        <w:rPr>
          <w:bCs/>
          <w:w w:val="100"/>
          <w:highlight w:val="yellow"/>
        </w:rPr>
        <w:t>_</w:t>
      </w:r>
      <w:r w:rsidR="00D045B3" w:rsidRPr="00D045B3">
        <w:rPr>
          <w:bCs/>
          <w:w w:val="100"/>
          <w:highlight w:val="yellow"/>
        </w:rPr>
        <w:t>______________________________________________________ __________________________________</w:t>
      </w:r>
      <w:r w:rsidR="003649AE" w:rsidRPr="00D045B3">
        <w:rPr>
          <w:bCs/>
          <w:w w:val="100"/>
          <w:highlight w:val="yellow"/>
        </w:rPr>
        <w:t>_____</w:t>
      </w:r>
      <w:r w:rsidR="008B09F7" w:rsidRPr="00D045B3">
        <w:rPr>
          <w:bCs/>
          <w:w w:val="100"/>
          <w:highlight w:val="yellow"/>
        </w:rPr>
        <w:t>___________________________</w:t>
      </w:r>
      <w:r w:rsidR="006B0E00" w:rsidRPr="00D045B3">
        <w:rPr>
          <w:bCs/>
          <w:w w:val="100"/>
          <w:highlight w:val="yellow"/>
        </w:rPr>
        <w:t>____</w:t>
      </w:r>
      <w:r w:rsidR="008F770F" w:rsidRPr="00D045B3">
        <w:rPr>
          <w:bCs/>
          <w:w w:val="100"/>
          <w:highlight w:val="yellow"/>
        </w:rPr>
        <w:t>__</w:t>
      </w:r>
      <w:r w:rsidR="006B0E00" w:rsidRPr="00D045B3">
        <w:rPr>
          <w:bCs/>
          <w:w w:val="100"/>
          <w:highlight w:val="yellow"/>
        </w:rPr>
        <w:t>___</w:t>
      </w:r>
    </w:p>
    <w:p w:rsidR="009D4559" w:rsidRPr="00852208" w:rsidRDefault="009D4559" w:rsidP="009D4559">
      <w:pPr>
        <w:shd w:val="clear" w:color="auto" w:fill="FFFFFF"/>
        <w:ind w:right="-71"/>
        <w:jc w:val="both"/>
        <w:rPr>
          <w:bCs/>
          <w:w w:val="100"/>
        </w:rPr>
      </w:pPr>
      <w:r w:rsidRPr="002662EB">
        <w:rPr>
          <w:b/>
          <w:bCs/>
          <w:w w:val="100"/>
        </w:rPr>
        <w:t>Вид программы</w:t>
      </w:r>
      <w:r w:rsidRPr="002662EB">
        <w:rPr>
          <w:bCs/>
          <w:w w:val="100"/>
        </w:rPr>
        <w:t xml:space="preserve"> (подчеркнуть): </w:t>
      </w:r>
      <w:r w:rsidRPr="00852208">
        <w:rPr>
          <w:bCs/>
          <w:w w:val="100"/>
          <w:u w:val="single"/>
        </w:rPr>
        <w:t>Повышение квалификации</w:t>
      </w:r>
      <w:r w:rsidRPr="002662EB">
        <w:rPr>
          <w:bCs/>
          <w:w w:val="100"/>
        </w:rPr>
        <w:t xml:space="preserve">, </w:t>
      </w:r>
      <w:r w:rsidRPr="00852208">
        <w:rPr>
          <w:bCs/>
          <w:w w:val="100"/>
        </w:rPr>
        <w:t xml:space="preserve">профессиональная переподготовка </w:t>
      </w:r>
    </w:p>
    <w:p w:rsidR="009D4559" w:rsidRPr="002662EB" w:rsidRDefault="009D4559" w:rsidP="009D4559">
      <w:pPr>
        <w:shd w:val="clear" w:color="auto" w:fill="FFFFFF"/>
        <w:tabs>
          <w:tab w:val="left" w:leader="underscore" w:pos="8530"/>
        </w:tabs>
        <w:ind w:right="-71"/>
        <w:jc w:val="both"/>
        <w:rPr>
          <w:w w:val="100"/>
        </w:rPr>
      </w:pPr>
      <w:r w:rsidRPr="002662EB">
        <w:rPr>
          <w:b/>
          <w:w w:val="100"/>
        </w:rPr>
        <w:t>Структурное подразделение:</w:t>
      </w:r>
      <w:r w:rsidRPr="002662EB">
        <w:rPr>
          <w:w w:val="100"/>
        </w:rPr>
        <w:t xml:space="preserve"> </w:t>
      </w:r>
      <w:r w:rsidRPr="00D045B3">
        <w:rPr>
          <w:w w:val="100"/>
          <w:highlight w:val="yellow"/>
        </w:rPr>
        <w:t>__</w:t>
      </w:r>
      <w:r w:rsidR="00D045B3" w:rsidRPr="00D045B3">
        <w:rPr>
          <w:w w:val="100"/>
          <w:highlight w:val="yellow"/>
        </w:rPr>
        <w:t>____________</w:t>
      </w:r>
      <w:r w:rsidRPr="00D045B3">
        <w:rPr>
          <w:w w:val="100"/>
          <w:highlight w:val="yellow"/>
        </w:rPr>
        <w:t>_</w:t>
      </w:r>
      <w:r w:rsidR="008F770F" w:rsidRPr="00D045B3">
        <w:rPr>
          <w:w w:val="100"/>
          <w:highlight w:val="yellow"/>
        </w:rPr>
        <w:t>______________________________</w:t>
      </w:r>
      <w:r w:rsidRPr="00D045B3">
        <w:rPr>
          <w:w w:val="100"/>
          <w:highlight w:val="yellow"/>
        </w:rPr>
        <w:t>___</w:t>
      </w:r>
    </w:p>
    <w:p w:rsidR="009D4559" w:rsidRPr="002662EB" w:rsidRDefault="009D4559" w:rsidP="009D4559">
      <w:pPr>
        <w:pStyle w:val="ad"/>
        <w:ind w:firstLine="709"/>
        <w:jc w:val="both"/>
        <w:rPr>
          <w:b/>
          <w:sz w:val="28"/>
          <w:szCs w:val="28"/>
        </w:rPr>
      </w:pPr>
      <w:r w:rsidRPr="002662EB">
        <w:rPr>
          <w:bCs/>
          <w:sz w:val="28"/>
          <w:szCs w:val="28"/>
        </w:rPr>
        <w:t>Экспертиза учебной документации проводилась на соответствие требованиям следующих нормативных документов:</w:t>
      </w:r>
      <w:r w:rsidRPr="002662EB">
        <w:rPr>
          <w:b/>
          <w:sz w:val="28"/>
          <w:szCs w:val="28"/>
        </w:rPr>
        <w:t xml:space="preserve"> </w:t>
      </w:r>
    </w:p>
    <w:p w:rsidR="009D4559" w:rsidRPr="002662EB" w:rsidRDefault="009D4559" w:rsidP="009D4559">
      <w:pPr>
        <w:pStyle w:val="1"/>
        <w:ind w:firstLine="709"/>
        <w:jc w:val="both"/>
        <w:rPr>
          <w:sz w:val="28"/>
          <w:szCs w:val="28"/>
        </w:rPr>
      </w:pPr>
      <w:r w:rsidRPr="002662EB">
        <w:rPr>
          <w:sz w:val="28"/>
          <w:szCs w:val="28"/>
        </w:rPr>
        <w:t xml:space="preserve">- Приказ Министерства образования и науки РФ от 1 июля </w:t>
      </w:r>
      <w:smartTag w:uri="urn:schemas-microsoft-com:office:smarttags" w:element="metricconverter">
        <w:smartTagPr>
          <w:attr w:name="ProductID" w:val="2013 г"/>
        </w:smartTagPr>
        <w:r w:rsidRPr="002662EB">
          <w:rPr>
            <w:sz w:val="28"/>
            <w:szCs w:val="28"/>
          </w:rPr>
          <w:t>2013 г</w:t>
        </w:r>
      </w:smartTag>
      <w:r w:rsidRPr="002662EB">
        <w:rPr>
          <w:sz w:val="28"/>
          <w:szCs w:val="28"/>
        </w:rPr>
        <w:t>. № 499</w:t>
      </w:r>
      <w:r w:rsidRPr="002662EB">
        <w:rPr>
          <w:sz w:val="28"/>
          <w:szCs w:val="28"/>
        </w:rPr>
        <w:br/>
        <w:t>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:rsidR="009D4559" w:rsidRPr="002662EB" w:rsidRDefault="009D4559" w:rsidP="009D4559">
      <w:pPr>
        <w:pStyle w:val="ad"/>
        <w:ind w:firstLine="709"/>
        <w:jc w:val="both"/>
        <w:rPr>
          <w:bCs/>
          <w:sz w:val="28"/>
          <w:szCs w:val="28"/>
        </w:rPr>
      </w:pPr>
      <w:r w:rsidRPr="002662EB">
        <w:rPr>
          <w:bCs/>
          <w:sz w:val="28"/>
          <w:szCs w:val="28"/>
        </w:rPr>
        <w:t>- Рабочая инструкция «Порядок разработки дополнительной профессиональной программы СВФУ (СМК-РИ-2.7-14-14)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3438"/>
        <w:gridCol w:w="5546"/>
        <w:gridCol w:w="989"/>
      </w:tblGrid>
      <w:tr w:rsidR="009D4559" w:rsidRPr="002662EB" w:rsidTr="00421918">
        <w:trPr>
          <w:cantSplit/>
          <w:trHeight w:val="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74"/>
              <w:jc w:val="center"/>
              <w:rPr>
                <w:w w:val="100"/>
              </w:rPr>
            </w:pPr>
            <w:r w:rsidRPr="002662EB">
              <w:rPr>
                <w:w w:val="100"/>
              </w:rPr>
              <w:t>№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74"/>
              <w:jc w:val="center"/>
              <w:rPr>
                <w:w w:val="100"/>
              </w:rPr>
            </w:pPr>
            <w:r w:rsidRPr="002662EB">
              <w:rPr>
                <w:w w:val="100"/>
              </w:rPr>
              <w:t>Наименование экспертного показателя</w:t>
            </w:r>
          </w:p>
        </w:tc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74"/>
              <w:jc w:val="center"/>
              <w:rPr>
                <w:w w:val="100"/>
              </w:rPr>
            </w:pPr>
            <w:r w:rsidRPr="002662EB">
              <w:rPr>
                <w:w w:val="100"/>
              </w:rPr>
              <w:t>Экспертная оценка на соответствие нормативным документам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74"/>
              <w:jc w:val="center"/>
              <w:rPr>
                <w:w w:val="100"/>
              </w:rPr>
            </w:pPr>
            <w:r w:rsidRPr="002662EB">
              <w:rPr>
                <w:w w:val="100"/>
              </w:rPr>
              <w:t>Примечание</w:t>
            </w:r>
          </w:p>
        </w:tc>
      </w:tr>
      <w:tr w:rsidR="009D4559" w:rsidRPr="002662EB" w:rsidTr="00421918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74"/>
              <w:jc w:val="center"/>
              <w:rPr>
                <w:w w:val="100"/>
              </w:rPr>
            </w:pPr>
            <w:r w:rsidRPr="002662EB">
              <w:rPr>
                <w:w w:val="100"/>
              </w:rPr>
              <w:t>Структура учебного плана</w:t>
            </w:r>
          </w:p>
        </w:tc>
      </w:tr>
      <w:tr w:rsidR="009D4559" w:rsidRPr="002662EB" w:rsidTr="00421918">
        <w:trPr>
          <w:cantSplit/>
          <w:trHeight w:val="33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74"/>
              <w:jc w:val="center"/>
              <w:rPr>
                <w:w w:val="100"/>
              </w:rPr>
            </w:pPr>
            <w:r w:rsidRPr="002662EB">
              <w:rPr>
                <w:bCs/>
                <w:w w:val="100"/>
              </w:rPr>
              <w:t>1.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4"/>
              <w:jc w:val="both"/>
              <w:rPr>
                <w:w w:val="100"/>
              </w:rPr>
            </w:pPr>
            <w:r w:rsidRPr="002662EB">
              <w:rPr>
                <w:w w:val="100"/>
              </w:rPr>
              <w:t>Учебный план</w:t>
            </w:r>
          </w:p>
        </w:tc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74"/>
              <w:jc w:val="center"/>
              <w:rPr>
                <w:w w:val="100"/>
              </w:rPr>
            </w:pPr>
            <w:r w:rsidRPr="002662EB">
              <w:rPr>
                <w:w w:val="100"/>
              </w:rPr>
              <w:t>Имеется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74"/>
              <w:jc w:val="center"/>
              <w:rPr>
                <w:w w:val="100"/>
              </w:rPr>
            </w:pPr>
          </w:p>
        </w:tc>
      </w:tr>
      <w:tr w:rsidR="009D4559" w:rsidRPr="002662EB" w:rsidTr="00421918">
        <w:trPr>
          <w:cantSplit/>
          <w:trHeight w:val="309"/>
        </w:trPr>
        <w:tc>
          <w:tcPr>
            <w:tcW w:w="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ind w:right="-74"/>
              <w:jc w:val="center"/>
              <w:rPr>
                <w:w w:val="100"/>
              </w:rPr>
            </w:pPr>
            <w:r>
              <w:rPr>
                <w:w w:val="100"/>
              </w:rPr>
              <w:t>2</w:t>
            </w:r>
            <w:r w:rsidRPr="002662EB">
              <w:rPr>
                <w:w w:val="100"/>
              </w:rPr>
              <w:t>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4"/>
              <w:jc w:val="both"/>
              <w:rPr>
                <w:w w:val="100"/>
              </w:rPr>
            </w:pPr>
            <w:r w:rsidRPr="002662EB">
              <w:rPr>
                <w:w w:val="100"/>
              </w:rPr>
              <w:t>Учебная программа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559" w:rsidRPr="002662EB" w:rsidRDefault="009D4559" w:rsidP="00421918">
            <w:pPr>
              <w:jc w:val="center"/>
            </w:pPr>
            <w:r w:rsidRPr="002662EB">
              <w:rPr>
                <w:w w:val="100"/>
              </w:rPr>
              <w:t>Имеется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74"/>
              <w:jc w:val="center"/>
              <w:rPr>
                <w:w w:val="100"/>
              </w:rPr>
            </w:pPr>
          </w:p>
        </w:tc>
      </w:tr>
      <w:tr w:rsidR="009D4559" w:rsidRPr="002662EB" w:rsidTr="00421918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74"/>
              <w:jc w:val="center"/>
              <w:rPr>
                <w:w w:val="100"/>
              </w:rPr>
            </w:pPr>
            <w:r w:rsidRPr="002662EB">
              <w:rPr>
                <w:w w:val="100"/>
              </w:rPr>
              <w:t>Экспертиза титульной части учебного плана</w:t>
            </w:r>
          </w:p>
        </w:tc>
      </w:tr>
      <w:tr w:rsidR="009D4559" w:rsidRPr="002662EB" w:rsidTr="00421918">
        <w:trPr>
          <w:cantSplit/>
          <w:trHeight w:val="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74"/>
              <w:jc w:val="center"/>
              <w:rPr>
                <w:w w:val="100"/>
              </w:rPr>
            </w:pPr>
            <w:r>
              <w:rPr>
                <w:bCs/>
                <w:w w:val="100"/>
              </w:rPr>
              <w:t>3</w:t>
            </w:r>
            <w:r w:rsidRPr="002662EB">
              <w:rPr>
                <w:bCs/>
                <w:w w:val="100"/>
              </w:rPr>
              <w:t>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33"/>
              <w:jc w:val="both"/>
              <w:rPr>
                <w:w w:val="100"/>
              </w:rPr>
            </w:pPr>
            <w:r w:rsidRPr="002662EB">
              <w:rPr>
                <w:bCs/>
                <w:w w:val="100"/>
              </w:rPr>
              <w:t>Гриф утверждения учебного плана на уровне образовательного учреждения</w:t>
            </w:r>
          </w:p>
        </w:tc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74"/>
              <w:jc w:val="center"/>
              <w:rPr>
                <w:w w:val="10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74"/>
              <w:jc w:val="center"/>
              <w:rPr>
                <w:w w:val="100"/>
              </w:rPr>
            </w:pPr>
          </w:p>
        </w:tc>
      </w:tr>
      <w:tr w:rsidR="009D4559" w:rsidRPr="002662EB" w:rsidTr="00421918">
        <w:trPr>
          <w:cantSplit/>
          <w:trHeight w:val="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74"/>
              <w:jc w:val="center"/>
              <w:rPr>
                <w:w w:val="100"/>
              </w:rPr>
            </w:pPr>
            <w:r w:rsidRPr="002662EB">
              <w:rPr>
                <w:bCs/>
                <w:w w:val="100"/>
              </w:rPr>
              <w:t>4.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33" w:firstLine="14"/>
              <w:jc w:val="both"/>
              <w:rPr>
                <w:bCs/>
                <w:w w:val="100"/>
              </w:rPr>
            </w:pPr>
            <w:r w:rsidRPr="002662EB">
              <w:rPr>
                <w:bCs/>
                <w:w w:val="100"/>
              </w:rPr>
              <w:t xml:space="preserve">Код и наименование профессии/специальности </w:t>
            </w:r>
          </w:p>
          <w:p w:rsidR="009D4559" w:rsidRPr="002662EB" w:rsidRDefault="009D4559" w:rsidP="00421918">
            <w:pPr>
              <w:shd w:val="clear" w:color="auto" w:fill="FFFFFF"/>
              <w:ind w:right="33" w:firstLine="14"/>
              <w:jc w:val="both"/>
              <w:rPr>
                <w:w w:val="100"/>
              </w:rPr>
            </w:pPr>
          </w:p>
        </w:tc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59" w:rsidRPr="002662EB" w:rsidRDefault="009D4559" w:rsidP="00421918">
            <w:pPr>
              <w:jc w:val="center"/>
            </w:pPr>
            <w:r w:rsidRPr="002662EB">
              <w:rPr>
                <w:w w:val="100"/>
              </w:rPr>
              <w:t>Имеется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74"/>
              <w:jc w:val="center"/>
              <w:rPr>
                <w:bCs/>
                <w:w w:val="100"/>
              </w:rPr>
            </w:pPr>
          </w:p>
        </w:tc>
      </w:tr>
      <w:tr w:rsidR="009D4559" w:rsidRPr="002662EB" w:rsidTr="00421918">
        <w:trPr>
          <w:cantSplit/>
          <w:trHeight w:val="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74"/>
              <w:jc w:val="center"/>
              <w:rPr>
                <w:w w:val="100"/>
              </w:rPr>
            </w:pPr>
            <w:r w:rsidRPr="002662EB">
              <w:rPr>
                <w:bCs/>
                <w:w w:val="100"/>
              </w:rPr>
              <w:t>5.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33" w:firstLine="14"/>
              <w:rPr>
                <w:w w:val="100"/>
              </w:rPr>
            </w:pPr>
            <w:r w:rsidRPr="002662EB">
              <w:rPr>
                <w:bCs/>
                <w:w w:val="100"/>
              </w:rPr>
              <w:t xml:space="preserve">Методические рекомендации </w:t>
            </w:r>
          </w:p>
        </w:tc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59" w:rsidRPr="002662EB" w:rsidRDefault="009D4559" w:rsidP="00421918">
            <w:pPr>
              <w:jc w:val="center"/>
            </w:pPr>
            <w:r w:rsidRPr="002662EB">
              <w:rPr>
                <w:w w:val="100"/>
              </w:rPr>
              <w:t>Имеются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74"/>
              <w:jc w:val="center"/>
              <w:rPr>
                <w:bCs/>
                <w:w w:val="100"/>
              </w:rPr>
            </w:pPr>
          </w:p>
        </w:tc>
      </w:tr>
      <w:tr w:rsidR="009D4559" w:rsidRPr="002662EB" w:rsidTr="00421918">
        <w:trPr>
          <w:cantSplit/>
          <w:trHeight w:val="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74"/>
              <w:jc w:val="center"/>
              <w:rPr>
                <w:w w:val="100"/>
              </w:rPr>
            </w:pPr>
            <w:r w:rsidRPr="002662EB">
              <w:rPr>
                <w:bCs/>
                <w:w w:val="100"/>
              </w:rPr>
              <w:t>6.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33"/>
              <w:jc w:val="both"/>
              <w:rPr>
                <w:w w:val="100"/>
              </w:rPr>
            </w:pPr>
            <w:r w:rsidRPr="002662EB">
              <w:rPr>
                <w:w w:val="100"/>
              </w:rPr>
              <w:t>Получаемые компетенции по итогам курса</w:t>
            </w:r>
          </w:p>
        </w:tc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59" w:rsidRPr="002662EB" w:rsidRDefault="009D4559" w:rsidP="00421918">
            <w:pPr>
              <w:jc w:val="center"/>
            </w:pPr>
            <w:r w:rsidRPr="002662EB">
              <w:rPr>
                <w:w w:val="100"/>
              </w:rPr>
              <w:t>Имеются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74"/>
              <w:jc w:val="center"/>
              <w:rPr>
                <w:bCs/>
                <w:w w:val="100"/>
              </w:rPr>
            </w:pPr>
          </w:p>
        </w:tc>
      </w:tr>
      <w:tr w:rsidR="009D4559" w:rsidRPr="002662EB" w:rsidTr="00421918">
        <w:trPr>
          <w:cantSplit/>
          <w:trHeight w:val="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74"/>
              <w:jc w:val="center"/>
              <w:rPr>
                <w:w w:val="100"/>
              </w:rPr>
            </w:pPr>
            <w:r>
              <w:rPr>
                <w:w w:val="100"/>
              </w:rPr>
              <w:t>7.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33"/>
              <w:jc w:val="both"/>
              <w:rPr>
                <w:bCs/>
                <w:w w:val="100"/>
              </w:rPr>
            </w:pPr>
            <w:r w:rsidRPr="002662EB">
              <w:rPr>
                <w:bCs/>
                <w:w w:val="100"/>
              </w:rPr>
              <w:t xml:space="preserve">Оценочные материалы </w:t>
            </w:r>
          </w:p>
          <w:p w:rsidR="009D4559" w:rsidRPr="002662EB" w:rsidRDefault="009D4559" w:rsidP="00421918">
            <w:pPr>
              <w:shd w:val="clear" w:color="auto" w:fill="FFFFFF"/>
              <w:ind w:right="33"/>
              <w:jc w:val="both"/>
              <w:rPr>
                <w:w w:val="100"/>
              </w:rPr>
            </w:pPr>
          </w:p>
        </w:tc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59" w:rsidRPr="002662EB" w:rsidRDefault="009D4559" w:rsidP="00421918">
            <w:pPr>
              <w:jc w:val="center"/>
            </w:pPr>
            <w:r w:rsidRPr="002662EB">
              <w:rPr>
                <w:w w:val="100"/>
              </w:rPr>
              <w:t>Имеются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59" w:rsidRPr="002662EB" w:rsidRDefault="009D4559" w:rsidP="00421918">
            <w:pPr>
              <w:shd w:val="clear" w:color="auto" w:fill="FFFFFF"/>
              <w:ind w:right="-74"/>
              <w:jc w:val="center"/>
              <w:rPr>
                <w:bCs/>
                <w:w w:val="100"/>
              </w:rPr>
            </w:pPr>
          </w:p>
        </w:tc>
      </w:tr>
    </w:tbl>
    <w:p w:rsidR="009D4559" w:rsidRPr="002662EB" w:rsidRDefault="009D4559" w:rsidP="009D4559">
      <w:pPr>
        <w:shd w:val="clear" w:color="auto" w:fill="FFFFFF"/>
        <w:ind w:right="-71"/>
        <w:jc w:val="both"/>
        <w:rPr>
          <w:b/>
          <w:w w:val="100"/>
        </w:rPr>
      </w:pPr>
      <w:r w:rsidRPr="002662EB">
        <w:rPr>
          <w:b/>
          <w:w w:val="100"/>
        </w:rPr>
        <w:t>ИТОГОВОЕ ЗАКЛЮЧЕНИЕ (подчеркнуть):</w:t>
      </w:r>
    </w:p>
    <w:p w:rsidR="009D4559" w:rsidRPr="002662EB" w:rsidRDefault="009D4559" w:rsidP="009B4428">
      <w:pPr>
        <w:widowControl w:val="0"/>
        <w:numPr>
          <w:ilvl w:val="0"/>
          <w:numId w:val="4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right="-71"/>
        <w:jc w:val="both"/>
        <w:rPr>
          <w:w w:val="100"/>
        </w:rPr>
      </w:pPr>
      <w:r w:rsidRPr="002662EB">
        <w:rPr>
          <w:w w:val="100"/>
        </w:rPr>
        <w:t xml:space="preserve">Учебная документация </w:t>
      </w:r>
      <w:r w:rsidRPr="002662EB">
        <w:rPr>
          <w:w w:val="100"/>
          <w:u w:val="single"/>
        </w:rPr>
        <w:t>соответствует требованиям</w:t>
      </w:r>
      <w:r w:rsidRPr="002662EB">
        <w:rPr>
          <w:w w:val="100"/>
        </w:rPr>
        <w:t xml:space="preserve"> нормативных документов, рекомендуется к использованию.</w:t>
      </w:r>
    </w:p>
    <w:p w:rsidR="009D4559" w:rsidRPr="002662EB" w:rsidRDefault="009D4559" w:rsidP="009B4428">
      <w:pPr>
        <w:widowControl w:val="0"/>
        <w:numPr>
          <w:ilvl w:val="0"/>
          <w:numId w:val="4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right="-71"/>
        <w:jc w:val="both"/>
        <w:rPr>
          <w:w w:val="100"/>
        </w:rPr>
      </w:pPr>
      <w:r w:rsidRPr="002662EB">
        <w:rPr>
          <w:w w:val="100"/>
        </w:rPr>
        <w:t>Учебный план не соответствует требованиям нормативных документов, требует</w:t>
      </w:r>
      <w:r w:rsidRPr="002662EB">
        <w:rPr>
          <w:w w:val="100"/>
        </w:rPr>
        <w:br/>
        <w:t>доработки и повторной экспертизы.</w:t>
      </w:r>
    </w:p>
    <w:p w:rsidR="009D4559" w:rsidRPr="002662EB" w:rsidRDefault="009D4559" w:rsidP="009D4559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right="-71"/>
        <w:jc w:val="both"/>
        <w:rPr>
          <w:w w:val="100"/>
        </w:rPr>
      </w:pPr>
    </w:p>
    <w:p w:rsidR="009D4559" w:rsidRDefault="009D4559" w:rsidP="009D4559">
      <w:pPr>
        <w:shd w:val="clear" w:color="auto" w:fill="FFFFFF"/>
        <w:ind w:right="-71"/>
        <w:jc w:val="center"/>
        <w:rPr>
          <w:w w:val="100"/>
        </w:rPr>
      </w:pPr>
    </w:p>
    <w:p w:rsidR="00D045B3" w:rsidRDefault="00D045B3" w:rsidP="00D045B3">
      <w:pPr>
        <w:shd w:val="clear" w:color="auto" w:fill="FFFFFF"/>
        <w:ind w:right="-71"/>
        <w:jc w:val="center"/>
        <w:rPr>
          <w:w w:val="100"/>
        </w:rPr>
      </w:pPr>
      <w:r w:rsidRPr="002662EB">
        <w:rPr>
          <w:w w:val="100"/>
        </w:rPr>
        <w:t xml:space="preserve">Эксперт: </w:t>
      </w:r>
      <w:r w:rsidRPr="00C3796B">
        <w:rPr>
          <w:w w:val="100"/>
          <w:highlight w:val="yellow"/>
        </w:rPr>
        <w:t>____________________________                _____________/                                 /</w:t>
      </w:r>
    </w:p>
    <w:p w:rsidR="00D045B3" w:rsidRDefault="00D045B3" w:rsidP="00D045B3">
      <w:pPr>
        <w:shd w:val="clear" w:color="auto" w:fill="FFFFFF"/>
        <w:ind w:right="-71"/>
        <w:jc w:val="center"/>
        <w:rPr>
          <w:w w:val="100"/>
          <w:sz w:val="18"/>
          <w:szCs w:val="18"/>
        </w:rPr>
      </w:pPr>
      <w:r>
        <w:rPr>
          <w:w w:val="100"/>
          <w:sz w:val="18"/>
          <w:szCs w:val="18"/>
        </w:rPr>
        <w:t xml:space="preserve">                             </w:t>
      </w:r>
      <w:r w:rsidRPr="00CA6812">
        <w:rPr>
          <w:w w:val="100"/>
          <w:sz w:val="18"/>
          <w:szCs w:val="18"/>
        </w:rPr>
        <w:t>(</w:t>
      </w:r>
      <w:proofErr w:type="gramStart"/>
      <w:r w:rsidRPr="00CA6812">
        <w:rPr>
          <w:w w:val="100"/>
          <w:sz w:val="18"/>
          <w:szCs w:val="18"/>
        </w:rPr>
        <w:t xml:space="preserve">должность)   </w:t>
      </w:r>
      <w:proofErr w:type="gramEnd"/>
      <w:r w:rsidRPr="00CA6812">
        <w:rPr>
          <w:w w:val="100"/>
          <w:sz w:val="18"/>
          <w:szCs w:val="18"/>
        </w:rPr>
        <w:t xml:space="preserve">            </w:t>
      </w:r>
      <w:r>
        <w:rPr>
          <w:w w:val="100"/>
          <w:sz w:val="18"/>
          <w:szCs w:val="18"/>
        </w:rPr>
        <w:t xml:space="preserve">                                                           </w:t>
      </w:r>
      <w:r w:rsidRPr="00CA6812">
        <w:rPr>
          <w:w w:val="100"/>
          <w:sz w:val="18"/>
          <w:szCs w:val="18"/>
        </w:rPr>
        <w:t xml:space="preserve"> (подпись)</w:t>
      </w:r>
      <w:r>
        <w:rPr>
          <w:w w:val="100"/>
          <w:sz w:val="18"/>
          <w:szCs w:val="18"/>
        </w:rPr>
        <w:t xml:space="preserve">                                     (ФИО)</w:t>
      </w:r>
    </w:p>
    <w:p w:rsidR="009D4559" w:rsidRDefault="00322405" w:rsidP="00322405">
      <w:pPr>
        <w:shd w:val="clear" w:color="auto" w:fill="FFFFFF"/>
        <w:ind w:right="-71"/>
        <w:rPr>
          <w:w w:val="100"/>
          <w:sz w:val="18"/>
          <w:szCs w:val="18"/>
        </w:rPr>
      </w:pPr>
      <w:r>
        <w:rPr>
          <w:w w:val="100"/>
          <w:sz w:val="18"/>
          <w:szCs w:val="18"/>
        </w:rPr>
        <w:t>М.П.</w:t>
      </w:r>
      <w:bookmarkStart w:id="0" w:name="_GoBack"/>
      <w:bookmarkEnd w:id="0"/>
    </w:p>
    <w:sectPr w:rsidR="009D4559" w:rsidSect="00C70946">
      <w:footerReference w:type="default" r:id="rId8"/>
      <w:pgSz w:w="11906" w:h="16838"/>
      <w:pgMar w:top="720" w:right="720" w:bottom="284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3CA" w:rsidRDefault="00E343CA">
      <w:r>
        <w:separator/>
      </w:r>
    </w:p>
  </w:endnote>
  <w:endnote w:type="continuationSeparator" w:id="0">
    <w:p w:rsidR="00E343CA" w:rsidRDefault="00E3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EDE" w:rsidRPr="002B102B" w:rsidRDefault="009B4EDE" w:rsidP="00E26360">
    <w:pPr>
      <w:pStyle w:val="a4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3CA" w:rsidRDefault="00E343CA">
      <w:r>
        <w:separator/>
      </w:r>
    </w:p>
  </w:footnote>
  <w:footnote w:type="continuationSeparator" w:id="0">
    <w:p w:rsidR="00E343CA" w:rsidRDefault="00E34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6827"/>
    <w:multiLevelType w:val="hybridMultilevel"/>
    <w:tmpl w:val="A282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83E1B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0ABE45A7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10D14324"/>
    <w:multiLevelType w:val="hybridMultilevel"/>
    <w:tmpl w:val="55D8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215BF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14535EA0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162D715F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175547BE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>
    <w:nsid w:val="17D56C46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>
    <w:nsid w:val="1ECB7FF2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2CCE2768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>
    <w:nsid w:val="2E6171E6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2F9937AA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3">
    <w:nsid w:val="319D1008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4">
    <w:nsid w:val="35082773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5">
    <w:nsid w:val="373E0ABA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6">
    <w:nsid w:val="38FF4590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7">
    <w:nsid w:val="3CD74B4E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8">
    <w:nsid w:val="3CDD3726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9">
    <w:nsid w:val="42341625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0">
    <w:nsid w:val="451A2916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1">
    <w:nsid w:val="45EC38C2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2">
    <w:nsid w:val="47D61507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3">
    <w:nsid w:val="4E2B0133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4">
    <w:nsid w:val="4F5079C6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5">
    <w:nsid w:val="52357C12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6">
    <w:nsid w:val="54200B4A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7">
    <w:nsid w:val="5A7515CB"/>
    <w:multiLevelType w:val="hybridMultilevel"/>
    <w:tmpl w:val="A282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12315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9">
    <w:nsid w:val="64097AFE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0">
    <w:nsid w:val="69564549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1">
    <w:nsid w:val="6B380F30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2">
    <w:nsid w:val="6C0A13C5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3">
    <w:nsid w:val="6E0D3586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4">
    <w:nsid w:val="6F8173C5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5">
    <w:nsid w:val="704F5DE1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6">
    <w:nsid w:val="70BD601D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7">
    <w:nsid w:val="73FE2D52"/>
    <w:multiLevelType w:val="hybridMultilevel"/>
    <w:tmpl w:val="A282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90024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9">
    <w:nsid w:val="769B6838"/>
    <w:multiLevelType w:val="hybridMultilevel"/>
    <w:tmpl w:val="D5CEDD44"/>
    <w:lvl w:ilvl="0" w:tplc="2FC4F1D8">
      <w:start w:val="1"/>
      <w:numFmt w:val="decimal"/>
      <w:lvlText w:val="%1."/>
      <w:lvlJc w:val="left"/>
      <w:pPr>
        <w:ind w:left="111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F04257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1">
    <w:nsid w:val="7AA143C4"/>
    <w:multiLevelType w:val="singleLevel"/>
    <w:tmpl w:val="20E8E48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2">
    <w:nsid w:val="7B524391"/>
    <w:multiLevelType w:val="hybridMultilevel"/>
    <w:tmpl w:val="A282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9"/>
  </w:num>
  <w:num w:numId="3">
    <w:abstractNumId w:val="2"/>
  </w:num>
  <w:num w:numId="4">
    <w:abstractNumId w:val="30"/>
  </w:num>
  <w:num w:numId="5">
    <w:abstractNumId w:val="18"/>
  </w:num>
  <w:num w:numId="6">
    <w:abstractNumId w:val="32"/>
  </w:num>
  <w:num w:numId="7">
    <w:abstractNumId w:val="13"/>
  </w:num>
  <w:num w:numId="8">
    <w:abstractNumId w:val="16"/>
  </w:num>
  <w:num w:numId="9">
    <w:abstractNumId w:val="41"/>
  </w:num>
  <w:num w:numId="10">
    <w:abstractNumId w:val="1"/>
  </w:num>
  <w:num w:numId="11">
    <w:abstractNumId w:val="28"/>
  </w:num>
  <w:num w:numId="12">
    <w:abstractNumId w:val="7"/>
  </w:num>
  <w:num w:numId="13">
    <w:abstractNumId w:val="40"/>
  </w:num>
  <w:num w:numId="14">
    <w:abstractNumId w:val="25"/>
  </w:num>
  <w:num w:numId="15">
    <w:abstractNumId w:val="38"/>
  </w:num>
  <w:num w:numId="16">
    <w:abstractNumId w:val="19"/>
  </w:num>
  <w:num w:numId="17">
    <w:abstractNumId w:val="14"/>
  </w:num>
  <w:num w:numId="18">
    <w:abstractNumId w:val="8"/>
  </w:num>
  <w:num w:numId="19">
    <w:abstractNumId w:val="5"/>
  </w:num>
  <w:num w:numId="20">
    <w:abstractNumId w:val="20"/>
  </w:num>
  <w:num w:numId="21">
    <w:abstractNumId w:val="33"/>
  </w:num>
  <w:num w:numId="22">
    <w:abstractNumId w:val="21"/>
  </w:num>
  <w:num w:numId="23">
    <w:abstractNumId w:val="15"/>
  </w:num>
  <w:num w:numId="24">
    <w:abstractNumId w:val="17"/>
  </w:num>
  <w:num w:numId="25">
    <w:abstractNumId w:val="24"/>
  </w:num>
  <w:num w:numId="26">
    <w:abstractNumId w:val="35"/>
  </w:num>
  <w:num w:numId="27">
    <w:abstractNumId w:val="36"/>
  </w:num>
  <w:num w:numId="28">
    <w:abstractNumId w:val="12"/>
  </w:num>
  <w:num w:numId="29">
    <w:abstractNumId w:val="4"/>
  </w:num>
  <w:num w:numId="30">
    <w:abstractNumId w:val="34"/>
  </w:num>
  <w:num w:numId="31">
    <w:abstractNumId w:val="26"/>
  </w:num>
  <w:num w:numId="32">
    <w:abstractNumId w:val="9"/>
  </w:num>
  <w:num w:numId="33">
    <w:abstractNumId w:val="6"/>
  </w:num>
  <w:num w:numId="34">
    <w:abstractNumId w:val="11"/>
  </w:num>
  <w:num w:numId="35">
    <w:abstractNumId w:val="22"/>
  </w:num>
  <w:num w:numId="36">
    <w:abstractNumId w:val="29"/>
  </w:num>
  <w:num w:numId="37">
    <w:abstractNumId w:val="10"/>
  </w:num>
  <w:num w:numId="38">
    <w:abstractNumId w:val="23"/>
  </w:num>
  <w:num w:numId="39">
    <w:abstractNumId w:val="42"/>
  </w:num>
  <w:num w:numId="40">
    <w:abstractNumId w:val="3"/>
  </w:num>
  <w:num w:numId="41">
    <w:abstractNumId w:val="0"/>
  </w:num>
  <w:num w:numId="42">
    <w:abstractNumId w:val="37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1C"/>
    <w:rsid w:val="00001C1E"/>
    <w:rsid w:val="00010F70"/>
    <w:rsid w:val="00033BF6"/>
    <w:rsid w:val="00035072"/>
    <w:rsid w:val="000443BC"/>
    <w:rsid w:val="0006384E"/>
    <w:rsid w:val="00092AB0"/>
    <w:rsid w:val="000A2892"/>
    <w:rsid w:val="000B0BA1"/>
    <w:rsid w:val="000D0FA1"/>
    <w:rsid w:val="000D1E6B"/>
    <w:rsid w:val="000D44F5"/>
    <w:rsid w:val="000E6034"/>
    <w:rsid w:val="000E7BFC"/>
    <w:rsid w:val="000F0BDC"/>
    <w:rsid w:val="0010311E"/>
    <w:rsid w:val="0012678E"/>
    <w:rsid w:val="00127C1C"/>
    <w:rsid w:val="00130E0F"/>
    <w:rsid w:val="00134EDC"/>
    <w:rsid w:val="00152F34"/>
    <w:rsid w:val="00187D02"/>
    <w:rsid w:val="00193E11"/>
    <w:rsid w:val="001B39B3"/>
    <w:rsid w:val="001D6742"/>
    <w:rsid w:val="001E39E1"/>
    <w:rsid w:val="0020028C"/>
    <w:rsid w:val="00201E72"/>
    <w:rsid w:val="00202D10"/>
    <w:rsid w:val="0024192F"/>
    <w:rsid w:val="00241BBF"/>
    <w:rsid w:val="002438B6"/>
    <w:rsid w:val="0024674E"/>
    <w:rsid w:val="002662EB"/>
    <w:rsid w:val="00267049"/>
    <w:rsid w:val="002815FD"/>
    <w:rsid w:val="002B15E3"/>
    <w:rsid w:val="002C0406"/>
    <w:rsid w:val="002D5D1D"/>
    <w:rsid w:val="002E44F4"/>
    <w:rsid w:val="003032B3"/>
    <w:rsid w:val="0031519B"/>
    <w:rsid w:val="00322405"/>
    <w:rsid w:val="00335358"/>
    <w:rsid w:val="003649AE"/>
    <w:rsid w:val="00371AEE"/>
    <w:rsid w:val="003B65AE"/>
    <w:rsid w:val="003D5978"/>
    <w:rsid w:val="003E12B5"/>
    <w:rsid w:val="003F2BF0"/>
    <w:rsid w:val="00415D18"/>
    <w:rsid w:val="0043185A"/>
    <w:rsid w:val="00442AD9"/>
    <w:rsid w:val="00472566"/>
    <w:rsid w:val="00472E70"/>
    <w:rsid w:val="004868AF"/>
    <w:rsid w:val="00490011"/>
    <w:rsid w:val="004E678F"/>
    <w:rsid w:val="0050188A"/>
    <w:rsid w:val="00512065"/>
    <w:rsid w:val="005132EE"/>
    <w:rsid w:val="00551868"/>
    <w:rsid w:val="005803C9"/>
    <w:rsid w:val="005909B9"/>
    <w:rsid w:val="005E2674"/>
    <w:rsid w:val="005F083C"/>
    <w:rsid w:val="006463D2"/>
    <w:rsid w:val="00672105"/>
    <w:rsid w:val="00677EA5"/>
    <w:rsid w:val="0069321C"/>
    <w:rsid w:val="006B0E00"/>
    <w:rsid w:val="006B0F04"/>
    <w:rsid w:val="006B2668"/>
    <w:rsid w:val="006C7F65"/>
    <w:rsid w:val="00751839"/>
    <w:rsid w:val="007741B4"/>
    <w:rsid w:val="00786648"/>
    <w:rsid w:val="007C282E"/>
    <w:rsid w:val="007C2F70"/>
    <w:rsid w:val="007D3BED"/>
    <w:rsid w:val="007E0FA0"/>
    <w:rsid w:val="00803BB8"/>
    <w:rsid w:val="00807109"/>
    <w:rsid w:val="00852208"/>
    <w:rsid w:val="00884B46"/>
    <w:rsid w:val="00892093"/>
    <w:rsid w:val="008B09F7"/>
    <w:rsid w:val="008B16EE"/>
    <w:rsid w:val="008C49E0"/>
    <w:rsid w:val="008E1DA8"/>
    <w:rsid w:val="008F770F"/>
    <w:rsid w:val="008F7C6C"/>
    <w:rsid w:val="00916A5A"/>
    <w:rsid w:val="00936462"/>
    <w:rsid w:val="00965101"/>
    <w:rsid w:val="009952B4"/>
    <w:rsid w:val="009B4428"/>
    <w:rsid w:val="009B4EDE"/>
    <w:rsid w:val="009C38B2"/>
    <w:rsid w:val="009C4F20"/>
    <w:rsid w:val="009D4559"/>
    <w:rsid w:val="009D5842"/>
    <w:rsid w:val="00A143F3"/>
    <w:rsid w:val="00A23AAA"/>
    <w:rsid w:val="00A55D7F"/>
    <w:rsid w:val="00A711EA"/>
    <w:rsid w:val="00AD77ED"/>
    <w:rsid w:val="00AE0205"/>
    <w:rsid w:val="00AF5339"/>
    <w:rsid w:val="00AF7F93"/>
    <w:rsid w:val="00B1283D"/>
    <w:rsid w:val="00B16BD3"/>
    <w:rsid w:val="00B174B7"/>
    <w:rsid w:val="00B34843"/>
    <w:rsid w:val="00B469FD"/>
    <w:rsid w:val="00B80CEE"/>
    <w:rsid w:val="00B81F7F"/>
    <w:rsid w:val="00BA2228"/>
    <w:rsid w:val="00BB5644"/>
    <w:rsid w:val="00BD3A6D"/>
    <w:rsid w:val="00C04A5B"/>
    <w:rsid w:val="00C12306"/>
    <w:rsid w:val="00C6483C"/>
    <w:rsid w:val="00C70946"/>
    <w:rsid w:val="00C74C8E"/>
    <w:rsid w:val="00C854E3"/>
    <w:rsid w:val="00C95D03"/>
    <w:rsid w:val="00CA582F"/>
    <w:rsid w:val="00CA6812"/>
    <w:rsid w:val="00CD1A64"/>
    <w:rsid w:val="00CD2DE5"/>
    <w:rsid w:val="00CF00E5"/>
    <w:rsid w:val="00D045B3"/>
    <w:rsid w:val="00D15647"/>
    <w:rsid w:val="00D20794"/>
    <w:rsid w:val="00D44278"/>
    <w:rsid w:val="00D444E1"/>
    <w:rsid w:val="00D505A3"/>
    <w:rsid w:val="00D71D46"/>
    <w:rsid w:val="00DB30C1"/>
    <w:rsid w:val="00DC0DC9"/>
    <w:rsid w:val="00DC7D1E"/>
    <w:rsid w:val="00DD0E8D"/>
    <w:rsid w:val="00DE6333"/>
    <w:rsid w:val="00DE7D99"/>
    <w:rsid w:val="00DF2C81"/>
    <w:rsid w:val="00E1096C"/>
    <w:rsid w:val="00E15597"/>
    <w:rsid w:val="00E159C1"/>
    <w:rsid w:val="00E26360"/>
    <w:rsid w:val="00E343CA"/>
    <w:rsid w:val="00E466B3"/>
    <w:rsid w:val="00E53DA3"/>
    <w:rsid w:val="00E73AE4"/>
    <w:rsid w:val="00E910C9"/>
    <w:rsid w:val="00E96BE8"/>
    <w:rsid w:val="00EA1D58"/>
    <w:rsid w:val="00EB2A76"/>
    <w:rsid w:val="00EE0E42"/>
    <w:rsid w:val="00EE542F"/>
    <w:rsid w:val="00EE71D3"/>
    <w:rsid w:val="00EF1167"/>
    <w:rsid w:val="00F26929"/>
    <w:rsid w:val="00F27962"/>
    <w:rsid w:val="00F33C16"/>
    <w:rsid w:val="00F623EA"/>
    <w:rsid w:val="00F65BA2"/>
    <w:rsid w:val="00F73CF0"/>
    <w:rsid w:val="00F74C4C"/>
    <w:rsid w:val="00F839CC"/>
    <w:rsid w:val="00F94922"/>
    <w:rsid w:val="00FC2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60823D-5C65-49A6-B04F-04810184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1C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27C1C"/>
    <w:pPr>
      <w:keepNext/>
      <w:widowControl w:val="0"/>
      <w:jc w:val="center"/>
      <w:outlineLvl w:val="0"/>
    </w:pPr>
    <w:rPr>
      <w:color w:val="auto"/>
      <w:w w:val="100"/>
      <w:sz w:val="24"/>
      <w:szCs w:val="24"/>
    </w:rPr>
  </w:style>
  <w:style w:type="paragraph" w:styleId="3">
    <w:name w:val="heading 3"/>
    <w:basedOn w:val="a"/>
    <w:next w:val="a"/>
    <w:link w:val="30"/>
    <w:qFormat/>
    <w:rsid w:val="00127C1C"/>
    <w:pPr>
      <w:keepNext/>
      <w:widowControl w:val="0"/>
      <w:ind w:left="-382" w:firstLine="1091"/>
      <w:outlineLvl w:val="2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27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áû÷íûé"/>
    <w:rsid w:val="00127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nhideWhenUsed/>
    <w:rsid w:val="00127C1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27C1C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6">
    <w:name w:val="Body Text Indent"/>
    <w:basedOn w:val="a7"/>
    <w:link w:val="a8"/>
    <w:rsid w:val="00127C1C"/>
    <w:pPr>
      <w:widowControl w:val="0"/>
      <w:suppressAutoHyphens/>
      <w:ind w:left="283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6"/>
    <w:rsid w:val="00127C1C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9">
    <w:name w:val="Hyperlink"/>
    <w:basedOn w:val="a0"/>
    <w:semiHidden/>
    <w:unhideWhenUsed/>
    <w:rsid w:val="00127C1C"/>
    <w:rPr>
      <w:color w:val="0000FF"/>
      <w:u w:val="single"/>
    </w:rPr>
  </w:style>
  <w:style w:type="paragraph" w:styleId="a7">
    <w:name w:val="Body Text"/>
    <w:basedOn w:val="a"/>
    <w:link w:val="aa"/>
    <w:uiPriority w:val="99"/>
    <w:semiHidden/>
    <w:unhideWhenUsed/>
    <w:rsid w:val="00127C1C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127C1C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ab">
    <w:name w:val="Нормальный (лев. подпись)"/>
    <w:basedOn w:val="a"/>
    <w:next w:val="a"/>
    <w:uiPriority w:val="99"/>
    <w:rsid w:val="006C7F65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paragraph" w:customStyle="1" w:styleId="ac">
    <w:name w:val="Нормальный (прав. подпись)"/>
    <w:basedOn w:val="a"/>
    <w:next w:val="a"/>
    <w:uiPriority w:val="99"/>
    <w:rsid w:val="006C7F65"/>
    <w:pPr>
      <w:widowControl w:val="0"/>
      <w:autoSpaceDE w:val="0"/>
      <w:autoSpaceDN w:val="0"/>
      <w:adjustRightInd w:val="0"/>
      <w:jc w:val="right"/>
    </w:pPr>
    <w:rPr>
      <w:color w:val="auto"/>
      <w:w w:val="100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6C7F65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  <w:w w:val="100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6C7F65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93E1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93E11"/>
    <w:rPr>
      <w:rFonts w:ascii="Segoe UI" w:eastAsia="Times New Roman" w:hAnsi="Segoe UI" w:cs="Segoe UI"/>
      <w:color w:val="000000"/>
      <w:w w:val="90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8F7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E587B-0DB5-4B0A-AF7C-4ACDD6DF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Розалия</dc:creator>
  <cp:lastModifiedBy>Inpo7</cp:lastModifiedBy>
  <cp:revision>101</cp:revision>
  <cp:lastPrinted>2018-11-13T07:26:00Z</cp:lastPrinted>
  <dcterms:created xsi:type="dcterms:W3CDTF">2014-05-30T01:08:00Z</dcterms:created>
  <dcterms:modified xsi:type="dcterms:W3CDTF">2018-12-05T03:00:00Z</dcterms:modified>
</cp:coreProperties>
</file>