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07" w:rsidRDefault="00EB2007" w:rsidP="00EB2007">
      <w:pPr>
        <w:widowControl w:val="0"/>
        <w:jc w:val="center"/>
      </w:pPr>
    </w:p>
    <w:p w:rsidR="00EB2007" w:rsidRDefault="00EB2007" w:rsidP="00EB2007">
      <w:pPr>
        <w:widowControl w:val="0"/>
        <w:jc w:val="center"/>
      </w:pPr>
      <w:r>
        <w:t>Министерство образования и науки Российской Федерации</w:t>
      </w:r>
    </w:p>
    <w:p w:rsidR="00EB2007" w:rsidRDefault="00EB2007" w:rsidP="00EB2007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EB2007" w:rsidRDefault="00EB2007" w:rsidP="00EB2007">
      <w:pPr>
        <w:widowControl w:val="0"/>
        <w:jc w:val="center"/>
      </w:pPr>
      <w:r>
        <w:t>высшего профессионального образования</w:t>
      </w:r>
    </w:p>
    <w:p w:rsidR="00EB2007" w:rsidRDefault="00EB2007" w:rsidP="00EB2007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EB2007" w:rsidRDefault="00EB2007" w:rsidP="00EB2007">
      <w:pPr>
        <w:widowControl w:val="0"/>
        <w:jc w:val="center"/>
      </w:pPr>
      <w:r>
        <w:t>(СВФУ)</w:t>
      </w:r>
    </w:p>
    <w:p w:rsidR="00EB2007" w:rsidRDefault="00EB2007" w:rsidP="00EB2007">
      <w:pPr>
        <w:widowControl w:val="0"/>
        <w:jc w:val="both"/>
      </w:pPr>
    </w:p>
    <w:p w:rsidR="00EB2007" w:rsidRDefault="00EB2007" w:rsidP="00EB2007">
      <w:pPr>
        <w:widowControl w:val="0"/>
        <w:jc w:val="both"/>
      </w:pPr>
    </w:p>
    <w:p w:rsidR="00EB2007" w:rsidRDefault="00EB2007" w:rsidP="00EB2007">
      <w:pPr>
        <w:widowControl w:val="0"/>
        <w:jc w:val="both"/>
      </w:pPr>
      <w:proofErr w:type="spellStart"/>
      <w:r>
        <w:t>Нормоконтроль</w:t>
      </w:r>
      <w:proofErr w:type="spellEnd"/>
      <w:r>
        <w:t xml:space="preserve"> проведен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тверждаю:</w:t>
      </w:r>
    </w:p>
    <w:p w:rsidR="00EB2007" w:rsidRDefault="00EB2007" w:rsidP="00EB2007">
      <w:pPr>
        <w:widowControl w:val="0"/>
        <w:jc w:val="both"/>
      </w:pPr>
      <w:r>
        <w:t>«_____» ____________2015 г.</w:t>
      </w:r>
      <w:r w:rsidRPr="00147B11">
        <w:t xml:space="preserve"> </w:t>
      </w:r>
      <w:r>
        <w:tab/>
      </w:r>
      <w:r>
        <w:tab/>
      </w:r>
      <w:r>
        <w:tab/>
      </w:r>
      <w:r>
        <w:tab/>
      </w:r>
      <w:r>
        <w:tab/>
        <w:t>Директор/декан</w:t>
      </w:r>
    </w:p>
    <w:p w:rsidR="00EB2007" w:rsidRDefault="00EB2007" w:rsidP="00EB2007">
      <w:r>
        <w:t>Специалист УМО/деканата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______________Попов Б.И.</w:t>
      </w:r>
    </w:p>
    <w:p w:rsidR="00EB2007" w:rsidRDefault="00EB2007" w:rsidP="00EB2007">
      <w:r>
        <w:t>______________/___________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EB2007" w:rsidRDefault="00EB2007" w:rsidP="00EB2007">
      <w:pPr>
        <w:widowControl w:val="0"/>
        <w:jc w:val="both"/>
      </w:pPr>
    </w:p>
    <w:p w:rsidR="00EB2007" w:rsidRDefault="00EB2007" w:rsidP="00EB2007">
      <w:pPr>
        <w:ind w:left="5387"/>
      </w:pPr>
    </w:p>
    <w:p w:rsidR="00EB2007" w:rsidRDefault="00EB2007" w:rsidP="00EB2007">
      <w:pPr>
        <w:ind w:left="5387"/>
      </w:pPr>
    </w:p>
    <w:p w:rsidR="00EB2007" w:rsidRPr="005B2734" w:rsidRDefault="00EB2007" w:rsidP="00EB2007">
      <w:pPr>
        <w:ind w:left="5387"/>
      </w:pPr>
    </w:p>
    <w:p w:rsidR="00EB2007" w:rsidRDefault="00EB2007" w:rsidP="00EB2007">
      <w:pPr>
        <w:ind w:left="5580"/>
        <w:jc w:val="right"/>
      </w:pPr>
    </w:p>
    <w:p w:rsidR="00EB2007" w:rsidRDefault="00EB2007" w:rsidP="00EB2007">
      <w:pPr>
        <w:ind w:left="5580"/>
        <w:jc w:val="right"/>
      </w:pPr>
    </w:p>
    <w:p w:rsidR="00EB2007" w:rsidRDefault="00EB2007" w:rsidP="00EB2007">
      <w:pPr>
        <w:jc w:val="right"/>
      </w:pPr>
    </w:p>
    <w:p w:rsidR="00EB2007" w:rsidRDefault="00EB2007" w:rsidP="00EB2007">
      <w:pPr>
        <w:jc w:val="center"/>
        <w:rPr>
          <w:b/>
        </w:rPr>
      </w:pPr>
      <w:r>
        <w:rPr>
          <w:b/>
        </w:rPr>
        <w:t>АННОТАЦИЯ К РАБОЧЕЙ ПРОГРАММЕ</w:t>
      </w:r>
      <w:r w:rsidRPr="00AA5249">
        <w:rPr>
          <w:b/>
        </w:rPr>
        <w:t xml:space="preserve"> ДИСЦИПЛИН</w:t>
      </w:r>
      <w:r>
        <w:rPr>
          <w:b/>
        </w:rPr>
        <w:t>Ы</w:t>
      </w:r>
    </w:p>
    <w:p w:rsidR="00EB2007" w:rsidRDefault="00EB2007" w:rsidP="00EB2007">
      <w:pPr>
        <w:jc w:val="center"/>
        <w:rPr>
          <w:b/>
        </w:rPr>
      </w:pPr>
    </w:p>
    <w:p w:rsidR="00EB2007" w:rsidRPr="00BF5D89" w:rsidRDefault="00EB2007" w:rsidP="00EB2007">
      <w:pPr>
        <w:jc w:val="center"/>
        <w:rPr>
          <w:b/>
          <w:bCs/>
        </w:rPr>
      </w:pPr>
      <w:r w:rsidRPr="00BF5D89">
        <w:rPr>
          <w:b/>
          <w:bCs/>
        </w:rPr>
        <w:t>Б</w:t>
      </w:r>
      <w:proofErr w:type="gramStart"/>
      <w:r w:rsidRPr="00BF5D89">
        <w:rPr>
          <w:b/>
          <w:bCs/>
        </w:rPr>
        <w:t>1</w:t>
      </w:r>
      <w:proofErr w:type="gramEnd"/>
      <w:r w:rsidRPr="00BF5D89">
        <w:rPr>
          <w:b/>
          <w:bCs/>
        </w:rPr>
        <w:t>.Б.27 Основы бурения скважин</w:t>
      </w:r>
    </w:p>
    <w:p w:rsidR="00EB2007" w:rsidRDefault="00EB2007" w:rsidP="00EB2007">
      <w:pPr>
        <w:jc w:val="center"/>
        <w:rPr>
          <w:highlight w:val="cyan"/>
        </w:rPr>
      </w:pPr>
    </w:p>
    <w:p w:rsidR="00EB2007" w:rsidRPr="00420374" w:rsidRDefault="00EB2007" w:rsidP="00EB2007">
      <w:pPr>
        <w:jc w:val="center"/>
        <w:rPr>
          <w:b/>
          <w:bCs/>
        </w:rPr>
      </w:pPr>
      <w:r w:rsidRPr="00420374">
        <w:rPr>
          <w:b/>
          <w:bCs/>
        </w:rPr>
        <w:t>Б</w:t>
      </w:r>
      <w:proofErr w:type="gramStart"/>
      <w:r w:rsidRPr="00420374">
        <w:rPr>
          <w:b/>
          <w:bCs/>
        </w:rPr>
        <w:t>1</w:t>
      </w:r>
      <w:proofErr w:type="gramEnd"/>
      <w:r w:rsidRPr="00420374">
        <w:rPr>
          <w:b/>
          <w:bCs/>
        </w:rPr>
        <w:t>.В.ОД.7 Технология и техника разведки МПИ (Буровые станки и бурение скважин)</w:t>
      </w:r>
    </w:p>
    <w:p w:rsidR="00EB2007" w:rsidRPr="00420374" w:rsidRDefault="00EB2007" w:rsidP="00EB2007">
      <w:pPr>
        <w:jc w:val="center"/>
      </w:pPr>
    </w:p>
    <w:p w:rsidR="00EB2007" w:rsidRPr="00420374" w:rsidRDefault="00EB2007" w:rsidP="00EB2007">
      <w:pPr>
        <w:jc w:val="center"/>
      </w:pPr>
    </w:p>
    <w:p w:rsidR="00EB2007" w:rsidRPr="00420374" w:rsidRDefault="00EB2007" w:rsidP="00EB2007">
      <w:r w:rsidRPr="00420374">
        <w:t>Направление подготовки: 21.05.02 «Прикладная геология»</w:t>
      </w:r>
    </w:p>
    <w:p w:rsidR="00EB2007" w:rsidRPr="00420374" w:rsidRDefault="00EB2007" w:rsidP="00EB2007"/>
    <w:p w:rsidR="00EB2007" w:rsidRPr="00420374" w:rsidRDefault="00EB2007" w:rsidP="00EB2007">
      <w:r w:rsidRPr="00420374">
        <w:t>Направленность (профиль): «Геологическая съем</w:t>
      </w:r>
      <w:r w:rsidR="00276258">
        <w:t xml:space="preserve">ка, поиски и </w:t>
      </w:r>
      <w:r w:rsidRPr="00420374">
        <w:t>разведка месторождений твердых полезных ископаемых»</w:t>
      </w:r>
    </w:p>
    <w:p w:rsidR="00EB2007" w:rsidRPr="00420374" w:rsidRDefault="00EB2007" w:rsidP="00EB2007">
      <w:r w:rsidRPr="00420374">
        <w:t xml:space="preserve">Трудоемкость 3 </w:t>
      </w:r>
      <w:proofErr w:type="spellStart"/>
      <w:r w:rsidRPr="00420374">
        <w:t>з.е</w:t>
      </w:r>
      <w:proofErr w:type="spellEnd"/>
      <w:r w:rsidRPr="00420374">
        <w:t>.</w:t>
      </w: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center"/>
        <w:rPr>
          <w:highlight w:val="cyan"/>
        </w:rPr>
      </w:pPr>
    </w:p>
    <w:p w:rsidR="00EB2007" w:rsidRDefault="00EB2007" w:rsidP="00EB2007">
      <w:pPr>
        <w:jc w:val="right"/>
        <w:rPr>
          <w:highlight w:val="cyan"/>
        </w:rPr>
      </w:pPr>
    </w:p>
    <w:p w:rsidR="00EB2007" w:rsidRPr="00812D68" w:rsidRDefault="00EB2007" w:rsidP="00EB2007">
      <w:pPr>
        <w:jc w:val="center"/>
      </w:pPr>
      <w:r>
        <w:t>2015</w:t>
      </w:r>
    </w:p>
    <w:p w:rsidR="00EB2007" w:rsidRPr="003112DD" w:rsidRDefault="00EB2007" w:rsidP="00EB2007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EB2007" w:rsidRDefault="00EB2007" w:rsidP="00EB2007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B2007" w:rsidRPr="00BF5D89" w:rsidRDefault="00EB2007" w:rsidP="00EB2007">
      <w:pPr>
        <w:jc w:val="center"/>
        <w:rPr>
          <w:b/>
          <w:bCs/>
        </w:rPr>
      </w:pPr>
      <w:r w:rsidRPr="00BF5D89">
        <w:rPr>
          <w:b/>
          <w:bCs/>
        </w:rPr>
        <w:t>Б</w:t>
      </w:r>
      <w:proofErr w:type="gramStart"/>
      <w:r w:rsidRPr="00BF5D89">
        <w:rPr>
          <w:b/>
          <w:bCs/>
        </w:rPr>
        <w:t>1</w:t>
      </w:r>
      <w:proofErr w:type="gramEnd"/>
      <w:r w:rsidRPr="00BF5D89">
        <w:rPr>
          <w:b/>
          <w:bCs/>
        </w:rPr>
        <w:t>.Б.27 Основы бурения скважин</w:t>
      </w:r>
    </w:p>
    <w:p w:rsidR="00EB2007" w:rsidRDefault="00EB2007" w:rsidP="00EB2007">
      <w:pPr>
        <w:jc w:val="center"/>
        <w:rPr>
          <w:b/>
          <w:bCs/>
        </w:rPr>
      </w:pPr>
    </w:p>
    <w:p w:rsidR="00EB2007" w:rsidRPr="00172D16" w:rsidRDefault="00EB2007" w:rsidP="00EB2007">
      <w:pPr>
        <w:jc w:val="center"/>
      </w:pPr>
      <w:r>
        <w:t xml:space="preserve">Трудоемкость 3 </w:t>
      </w:r>
      <w:proofErr w:type="spellStart"/>
      <w:r w:rsidRPr="005B2734">
        <w:t>з.е</w:t>
      </w:r>
      <w:proofErr w:type="spellEnd"/>
      <w:r w:rsidRPr="005B2734">
        <w:t>.</w:t>
      </w:r>
    </w:p>
    <w:p w:rsidR="00EB2007" w:rsidRPr="00E4649F" w:rsidRDefault="00EB2007" w:rsidP="00EB2007">
      <w:pPr>
        <w:jc w:val="center"/>
        <w:rPr>
          <w:b/>
          <w:bCs/>
        </w:rPr>
      </w:pPr>
    </w:p>
    <w:p w:rsidR="00EB2007" w:rsidRDefault="00EB2007" w:rsidP="00EB2007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EB2007" w:rsidRDefault="00EB2007" w:rsidP="00EB2007">
      <w:pPr>
        <w:rPr>
          <w:b/>
          <w:bCs/>
        </w:rPr>
      </w:pPr>
    </w:p>
    <w:p w:rsidR="00EB2007" w:rsidRPr="00C3466B" w:rsidRDefault="00EB2007" w:rsidP="00EB2007">
      <w:pPr>
        <w:ind w:firstLine="540"/>
        <w:jc w:val="both"/>
      </w:pPr>
      <w:r w:rsidRPr="00C3466B">
        <w:t>Цель освоения: Целями освоения дисциплины (модуля) Б</w:t>
      </w:r>
      <w:proofErr w:type="gramStart"/>
      <w:r w:rsidRPr="00C3466B">
        <w:t>1</w:t>
      </w:r>
      <w:proofErr w:type="gramEnd"/>
      <w:r w:rsidRPr="00C3466B">
        <w:t>.В.ОД.7 Технология и техника разведки МПИ являются: приобретение студентами знаний по основе бурения скважин, основным   видам    машин и механизмов, используемых при бурении скважин, технологии буровых работ;</w:t>
      </w:r>
    </w:p>
    <w:p w:rsidR="00EB2007" w:rsidRPr="00C3466B" w:rsidRDefault="00EB2007" w:rsidP="00EB2007">
      <w:pPr>
        <w:ind w:firstLine="540"/>
        <w:jc w:val="both"/>
      </w:pPr>
    </w:p>
    <w:p w:rsidR="00EB2007" w:rsidRPr="00C3466B" w:rsidRDefault="00EB2007" w:rsidP="00EB2007">
      <w:pPr>
        <w:ind w:firstLine="540"/>
        <w:jc w:val="both"/>
      </w:pPr>
      <w:r w:rsidRPr="00C3466B">
        <w:t xml:space="preserve">Краткое содержание дисциплины: </w:t>
      </w:r>
    </w:p>
    <w:p w:rsidR="00EB2007" w:rsidRPr="00C3466B" w:rsidRDefault="00EB2007" w:rsidP="00EB2007">
      <w:pPr>
        <w:ind w:firstLine="540"/>
        <w:jc w:val="both"/>
      </w:pPr>
      <w:r w:rsidRPr="00C3466B">
        <w:t>Основы бурения, физико-механические свойства горных пород и их разрушение при бурении</w:t>
      </w:r>
      <w:r>
        <w:t>.</w:t>
      </w:r>
    </w:p>
    <w:p w:rsidR="00EB2007" w:rsidRPr="00C3466B" w:rsidRDefault="00EB2007" w:rsidP="00EB2007">
      <w:pPr>
        <w:ind w:firstLine="540"/>
        <w:jc w:val="both"/>
      </w:pPr>
      <w:r w:rsidRPr="00C3466B">
        <w:t>Бурение неглубоких поисково-разведочных скважин</w:t>
      </w:r>
      <w:r>
        <w:t>.</w:t>
      </w:r>
    </w:p>
    <w:p w:rsidR="00EB2007" w:rsidRPr="00C3466B" w:rsidRDefault="00EB2007" w:rsidP="00EB2007">
      <w:pPr>
        <w:ind w:firstLine="540"/>
        <w:jc w:val="both"/>
      </w:pPr>
      <w:r w:rsidRPr="00C3466B">
        <w:t>Колонковое бурение</w:t>
      </w:r>
      <w:r>
        <w:t>.</w:t>
      </w:r>
    </w:p>
    <w:p w:rsidR="00EB2007" w:rsidRPr="00C3466B" w:rsidRDefault="00EB2007" w:rsidP="00EB2007">
      <w:pPr>
        <w:ind w:firstLine="540"/>
        <w:jc w:val="both"/>
      </w:pPr>
      <w:r w:rsidRPr="00C3466B">
        <w:t>Бурение нефтяных и газовых скважин.</w:t>
      </w:r>
    </w:p>
    <w:p w:rsidR="00EB2007" w:rsidRPr="00C3466B" w:rsidRDefault="00EB2007" w:rsidP="00EB2007">
      <w:pPr>
        <w:ind w:firstLine="540"/>
        <w:jc w:val="both"/>
      </w:pPr>
      <w:r w:rsidRPr="00C3466B">
        <w:t>Искривление и направленное бурение скважин</w:t>
      </w:r>
      <w:r>
        <w:t>.</w:t>
      </w:r>
    </w:p>
    <w:p w:rsidR="00EB2007" w:rsidRPr="00C3466B" w:rsidRDefault="00EB2007" w:rsidP="00EB2007">
      <w:pPr>
        <w:ind w:firstLine="540"/>
        <w:jc w:val="both"/>
      </w:pPr>
      <w:r w:rsidRPr="00C3466B">
        <w:t>Аварии и осложнения при бурении</w:t>
      </w:r>
      <w:r>
        <w:t>.</w:t>
      </w:r>
    </w:p>
    <w:p w:rsidR="00EB2007" w:rsidRDefault="00EB2007" w:rsidP="00EB2007">
      <w:pPr>
        <w:jc w:val="both"/>
        <w:rPr>
          <w:b/>
          <w:bCs/>
        </w:rPr>
      </w:pPr>
    </w:p>
    <w:p w:rsidR="00EB2007" w:rsidRDefault="00EB2007" w:rsidP="00EB2007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9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07"/>
      </w:tblGrid>
      <w:tr w:rsidR="00EB2007" w:rsidRPr="00C3466B" w:rsidTr="00130B3D">
        <w:tc>
          <w:tcPr>
            <w:tcW w:w="3168" w:type="dxa"/>
          </w:tcPr>
          <w:p w:rsidR="00EB2007" w:rsidRPr="00C3466B" w:rsidRDefault="00EB2007" w:rsidP="00130B3D">
            <w:pPr>
              <w:jc w:val="center"/>
              <w:rPr>
                <w:highlight w:val="cyan"/>
              </w:rPr>
            </w:pPr>
            <w:r w:rsidRPr="00C3466B">
              <w:rPr>
                <w:b/>
                <w:bCs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607" w:type="dxa"/>
          </w:tcPr>
          <w:p w:rsidR="00EB2007" w:rsidRPr="00C3466B" w:rsidRDefault="00EB2007" w:rsidP="00130B3D">
            <w:pPr>
              <w:jc w:val="center"/>
              <w:rPr>
                <w:b/>
                <w:bCs/>
              </w:rPr>
            </w:pPr>
            <w:r w:rsidRPr="00C3466B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C3466B">
              <w:rPr>
                <w:b/>
                <w:bCs/>
              </w:rPr>
              <w:t>обучения по дисциплине</w:t>
            </w:r>
            <w:proofErr w:type="gramEnd"/>
          </w:p>
          <w:p w:rsidR="00EB2007" w:rsidRPr="00C3466B" w:rsidRDefault="00EB2007" w:rsidP="00130B3D">
            <w:pPr>
              <w:jc w:val="center"/>
            </w:pPr>
            <w:r w:rsidRPr="00C3466B">
              <w:t>(пороговый уровень)</w:t>
            </w:r>
          </w:p>
        </w:tc>
      </w:tr>
      <w:tr w:rsidR="00EB2007" w:rsidRPr="00C3466B" w:rsidTr="00130B3D">
        <w:tc>
          <w:tcPr>
            <w:tcW w:w="3168" w:type="dxa"/>
            <w:vMerge w:val="restart"/>
          </w:tcPr>
          <w:p w:rsidR="00EB2007" w:rsidRPr="00C3466B" w:rsidRDefault="00EB2007" w:rsidP="00130B3D">
            <w:r w:rsidRPr="00C3466B">
              <w:t>способностью подготавливать и согласовывать геологические задания на разработку проектных решений (ПК-9);</w:t>
            </w:r>
          </w:p>
          <w:p w:rsidR="00EB2007" w:rsidRPr="00C3466B" w:rsidRDefault="00EB2007" w:rsidP="00130B3D">
            <w:r w:rsidRPr="00C3466B">
              <w:t>готовностью использовать знания методов проектирования полевых и камеральных геологоразведочных работ, выполнения инженерных расчетов для выбора технических сре</w:t>
            </w:r>
            <w:proofErr w:type="gramStart"/>
            <w:r w:rsidRPr="00C3466B">
              <w:t>дств пр</w:t>
            </w:r>
            <w:proofErr w:type="gramEnd"/>
            <w:r w:rsidRPr="00C3466B">
              <w:t>и их проведении (ПК-10);</w:t>
            </w:r>
          </w:p>
          <w:p w:rsidR="00EB2007" w:rsidRPr="00C3466B" w:rsidRDefault="00EB2007" w:rsidP="00130B3D">
            <w:proofErr w:type="gramStart"/>
            <w:r w:rsidRPr="00C3466B">
              <w:t>способностью проводить технические расчеты по проектам, технико-экономический и функционально-стоимостной анализ эффективности проектов (ПК-11);</w:t>
            </w:r>
            <w:proofErr w:type="gramEnd"/>
          </w:p>
          <w:p w:rsidR="00EB2007" w:rsidRPr="00C3466B" w:rsidRDefault="00EB2007" w:rsidP="00130B3D">
            <w:r w:rsidRPr="00C3466B">
              <w:t xml:space="preserve">способностью составлять техническую документацию реализации технологического процесса (графики работ, </w:t>
            </w:r>
            <w:r w:rsidRPr="00C3466B">
              <w:lastRenderedPageBreak/>
              <w:t>инструкции, планы, сметы, заявки на материалы, оборудование), а также установленную отчетность по утвержденным формам (ПК-19);</w:t>
            </w:r>
          </w:p>
          <w:p w:rsidR="00EB2007" w:rsidRPr="00C3466B" w:rsidRDefault="00EB2007" w:rsidP="00130B3D">
            <w:r w:rsidRPr="00C3466B">
              <w:t>способностью проектировать места заложения горных выработок, скважин, осуществлять их документацию (ПСК-1.4);</w:t>
            </w:r>
          </w:p>
        </w:tc>
        <w:tc>
          <w:tcPr>
            <w:tcW w:w="6607" w:type="dxa"/>
          </w:tcPr>
          <w:p w:rsidR="00EB2007" w:rsidRPr="00C3466B" w:rsidRDefault="00EB2007" w:rsidP="00130B3D">
            <w:r w:rsidRPr="00C3466B">
              <w:lastRenderedPageBreak/>
              <w:t>Знать</w:t>
            </w:r>
          </w:p>
          <w:p w:rsidR="00EB2007" w:rsidRPr="00C3466B" w:rsidRDefault="00EB2007" w:rsidP="00130B3D">
            <w:r w:rsidRPr="00C3466B">
              <w:t>1.1.     Основные   виды    машин и механизмов, используемые при бурении скважин;</w:t>
            </w:r>
          </w:p>
          <w:p w:rsidR="00EB2007" w:rsidRPr="00C3466B" w:rsidRDefault="00EB2007" w:rsidP="00130B3D">
            <w:r w:rsidRPr="00C3466B">
              <w:t>1.2.     Технологии буровых работ;</w:t>
            </w:r>
          </w:p>
          <w:p w:rsidR="00EB2007" w:rsidRPr="00C3466B" w:rsidRDefault="00EB2007" w:rsidP="00130B3D">
            <w:r w:rsidRPr="00C3466B">
              <w:t>1.3.    Правила безопасности при решении        профессиональных задач;</w:t>
            </w:r>
          </w:p>
          <w:p w:rsidR="00EB2007" w:rsidRPr="00C3466B" w:rsidRDefault="00EB2007" w:rsidP="00130B3D"/>
        </w:tc>
      </w:tr>
      <w:tr w:rsidR="00EB2007" w:rsidRPr="00C3466B" w:rsidTr="00130B3D">
        <w:tc>
          <w:tcPr>
            <w:tcW w:w="3168" w:type="dxa"/>
            <w:vMerge/>
          </w:tcPr>
          <w:p w:rsidR="00EB2007" w:rsidRPr="00C3466B" w:rsidRDefault="00EB2007" w:rsidP="00130B3D"/>
        </w:tc>
        <w:tc>
          <w:tcPr>
            <w:tcW w:w="6607" w:type="dxa"/>
          </w:tcPr>
          <w:p w:rsidR="00EB2007" w:rsidRPr="00C3466B" w:rsidRDefault="00EB2007" w:rsidP="00130B3D">
            <w:r w:rsidRPr="00C3466B">
              <w:t>Уметь</w:t>
            </w:r>
          </w:p>
          <w:p w:rsidR="00EB2007" w:rsidRPr="00C3466B" w:rsidRDefault="00EB2007" w:rsidP="00130B3D">
            <w:r w:rsidRPr="00C3466B">
              <w:t>2.1.     Выбирать технологии буровых работ при решении геологических задач;</w:t>
            </w:r>
          </w:p>
          <w:p w:rsidR="00EB2007" w:rsidRPr="00C3466B" w:rsidRDefault="00EB2007" w:rsidP="00130B3D">
            <w:r w:rsidRPr="00C3466B">
              <w:t>2.2.     Выбирать способы и проводить опробование полезных ископаемых и вмещающих их пород;</w:t>
            </w:r>
          </w:p>
          <w:p w:rsidR="00EB2007" w:rsidRPr="00C3466B" w:rsidRDefault="00EB2007" w:rsidP="00130B3D">
            <w:r w:rsidRPr="00C3466B">
              <w:t>2.3.     Обрабатывать полученную в процессе проведения работ информацию с составлением отчета по проведенным работам;</w:t>
            </w:r>
          </w:p>
          <w:p w:rsidR="00EB2007" w:rsidRPr="00C3466B" w:rsidRDefault="00EB2007" w:rsidP="00130B3D">
            <w:r w:rsidRPr="00C3466B">
              <w:t>2.4.    Применять компьютерные программы для обработки информации;</w:t>
            </w:r>
          </w:p>
          <w:p w:rsidR="00EB2007" w:rsidRPr="00C3466B" w:rsidRDefault="00EB2007" w:rsidP="00130B3D">
            <w:r w:rsidRPr="00C3466B">
              <w:t>2.5.     Собирать и обрабатывать фондовую и опубликованную техническую и экономико-производственную информацию.</w:t>
            </w:r>
          </w:p>
          <w:p w:rsidR="00EB2007" w:rsidRPr="00C3466B" w:rsidRDefault="00EB2007" w:rsidP="00130B3D"/>
        </w:tc>
      </w:tr>
      <w:tr w:rsidR="00EB2007" w:rsidRPr="00C3466B" w:rsidTr="00130B3D">
        <w:tc>
          <w:tcPr>
            <w:tcW w:w="3168" w:type="dxa"/>
            <w:vMerge/>
          </w:tcPr>
          <w:p w:rsidR="00EB2007" w:rsidRPr="00C3466B" w:rsidRDefault="00EB2007" w:rsidP="00130B3D"/>
        </w:tc>
        <w:tc>
          <w:tcPr>
            <w:tcW w:w="6607" w:type="dxa"/>
          </w:tcPr>
          <w:p w:rsidR="00EB2007" w:rsidRPr="00C3466B" w:rsidRDefault="00EB2007" w:rsidP="00130B3D">
            <w:r w:rsidRPr="00C3466B">
              <w:t>Владеть</w:t>
            </w:r>
          </w:p>
          <w:p w:rsidR="00EB2007" w:rsidRPr="00C3466B" w:rsidRDefault="00EB2007" w:rsidP="00130B3D">
            <w:r w:rsidRPr="00C3466B">
              <w:t>3.1.</w:t>
            </w:r>
            <w:r w:rsidRPr="00C3466B">
              <w:tab/>
              <w:t>Методами управления технологическими процессами при бурении;</w:t>
            </w:r>
          </w:p>
          <w:p w:rsidR="00EB2007" w:rsidRPr="00C3466B" w:rsidRDefault="00EB2007" w:rsidP="00130B3D">
            <w:r w:rsidRPr="00C3466B">
              <w:t>3.2.      Методами осуществления технического контроля и технического обслуживания бурового оборудования:</w:t>
            </w:r>
          </w:p>
          <w:p w:rsidR="00EB2007" w:rsidRPr="00C3466B" w:rsidRDefault="00EB2007" w:rsidP="00130B3D">
            <w:r w:rsidRPr="00C3466B">
              <w:t>3.2.</w:t>
            </w:r>
            <w:r w:rsidRPr="00C3466B">
              <w:tab/>
              <w:t xml:space="preserve">Методами анализа причин возникновения осложнений и аварий при бурении, разработки мероприятий по их </w:t>
            </w:r>
            <w:r w:rsidRPr="00C3466B">
              <w:lastRenderedPageBreak/>
              <w:t>предупреждению;</w:t>
            </w:r>
          </w:p>
          <w:p w:rsidR="00EB2007" w:rsidRPr="00C3466B" w:rsidRDefault="00EB2007" w:rsidP="00130B3D">
            <w:r w:rsidRPr="00C3466B">
              <w:t>3.3.</w:t>
            </w:r>
            <w:r w:rsidRPr="00C3466B">
              <w:tab/>
              <w:t>Методами и средствами теоретического и экспериментального исследований технологических процессов при бурении скважин;</w:t>
            </w:r>
          </w:p>
          <w:p w:rsidR="00EB2007" w:rsidRPr="00C3466B" w:rsidRDefault="00EB2007" w:rsidP="00130B3D">
            <w:r w:rsidRPr="00C3466B">
              <w:t>3.4.</w:t>
            </w:r>
            <w:r w:rsidRPr="00C3466B">
              <w:tab/>
              <w:t>Методами разработки технической и технологической документации на модернизацию и созданию новых технологий и технических средств бурения скважин;</w:t>
            </w:r>
          </w:p>
          <w:p w:rsidR="00EB2007" w:rsidRPr="00C3466B" w:rsidRDefault="00EB2007" w:rsidP="00130B3D">
            <w:r w:rsidRPr="00C3466B">
              <w:t>3.5.</w:t>
            </w:r>
            <w:r w:rsidRPr="00C3466B">
              <w:tab/>
              <w:t>Методами инженерно-геологических исследований для строительства зданий и сооружений;</w:t>
            </w:r>
          </w:p>
          <w:p w:rsidR="00EB2007" w:rsidRPr="00C3466B" w:rsidRDefault="00EB2007" w:rsidP="00130B3D">
            <w:r w:rsidRPr="00C3466B">
              <w:t>методами разработки организационных программ и анализа их выполнения.</w:t>
            </w:r>
          </w:p>
          <w:p w:rsidR="00EB2007" w:rsidRPr="00C3466B" w:rsidRDefault="00EB2007" w:rsidP="00130B3D"/>
        </w:tc>
      </w:tr>
    </w:tbl>
    <w:p w:rsidR="00EB2007" w:rsidRDefault="00EB2007" w:rsidP="00EB2007">
      <w:pPr>
        <w:jc w:val="both"/>
        <w:rPr>
          <w:iCs/>
        </w:rPr>
      </w:pPr>
    </w:p>
    <w:p w:rsidR="00EB2007" w:rsidRDefault="00EB2007" w:rsidP="00EB2007"/>
    <w:p w:rsidR="00EB2007" w:rsidRPr="00DF5D75" w:rsidRDefault="00EB2007" w:rsidP="00EB2007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EB2007" w:rsidRPr="00DF5D75" w:rsidRDefault="00EB2007" w:rsidP="00EB2007">
      <w:pPr>
        <w:pStyle w:val="a4"/>
        <w:ind w:left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47"/>
        <w:gridCol w:w="3102"/>
        <w:gridCol w:w="1311"/>
        <w:gridCol w:w="1588"/>
        <w:gridCol w:w="1112"/>
      </w:tblGrid>
      <w:tr w:rsidR="00EB2007" w:rsidRPr="00C3466B" w:rsidTr="00130B3D">
        <w:tc>
          <w:tcPr>
            <w:tcW w:w="1188" w:type="dxa"/>
            <w:vMerge w:val="restart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>Код дисциплины (модуля)</w:t>
            </w:r>
          </w:p>
        </w:tc>
        <w:tc>
          <w:tcPr>
            <w:tcW w:w="1347" w:type="dxa"/>
            <w:vMerge w:val="restart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 xml:space="preserve">Название дисциплины (модуля) </w:t>
            </w:r>
          </w:p>
        </w:tc>
        <w:tc>
          <w:tcPr>
            <w:tcW w:w="3102" w:type="dxa"/>
            <w:vMerge w:val="restart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>Дидактический минимум содержания дисциплины (модуля)</w:t>
            </w:r>
          </w:p>
        </w:tc>
        <w:tc>
          <w:tcPr>
            <w:tcW w:w="2899" w:type="dxa"/>
            <w:gridSpan w:val="2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>Содержательно-логические связи</w:t>
            </w:r>
          </w:p>
        </w:tc>
        <w:tc>
          <w:tcPr>
            <w:tcW w:w="1112" w:type="dxa"/>
            <w:vMerge w:val="restart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hanging="84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>Коды формируемых компетенций</w:t>
            </w:r>
          </w:p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 w:line="480" w:lineRule="auto"/>
              <w:ind w:firstLine="440"/>
              <w:jc w:val="center"/>
              <w:rPr>
                <w:b/>
                <w:lang w:eastAsia="ru-RU"/>
              </w:rPr>
            </w:pPr>
          </w:p>
        </w:tc>
      </w:tr>
      <w:tr w:rsidR="00EB2007" w:rsidRPr="00C3466B" w:rsidTr="00130B3D">
        <w:tc>
          <w:tcPr>
            <w:tcW w:w="1188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3102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 xml:space="preserve">Коды учебных дисциплин (модулей), практик </w:t>
            </w:r>
          </w:p>
        </w:tc>
        <w:tc>
          <w:tcPr>
            <w:tcW w:w="1112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 w:line="480" w:lineRule="auto"/>
              <w:ind w:firstLine="440"/>
              <w:jc w:val="center"/>
              <w:rPr>
                <w:lang w:eastAsia="ru-RU"/>
              </w:rPr>
            </w:pPr>
          </w:p>
        </w:tc>
      </w:tr>
      <w:tr w:rsidR="00EB2007" w:rsidRPr="00C3466B" w:rsidTr="00130B3D">
        <w:tc>
          <w:tcPr>
            <w:tcW w:w="1188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02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proofErr w:type="gramStart"/>
            <w:r w:rsidRPr="00C3466B">
              <w:rPr>
                <w:b/>
                <w:lang w:eastAsia="ru-RU"/>
              </w:rPr>
              <w:t>на которые опирается содержание данной учебной дисциплины (модуля)</w:t>
            </w:r>
            <w:proofErr w:type="gramEnd"/>
          </w:p>
        </w:tc>
        <w:tc>
          <w:tcPr>
            <w:tcW w:w="1588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3466B">
              <w:rPr>
                <w:b/>
                <w:lang w:eastAsia="ru-RU"/>
              </w:rPr>
              <w:t xml:space="preserve">для </w:t>
            </w:r>
            <w:proofErr w:type="gramStart"/>
            <w:r w:rsidRPr="00C3466B">
              <w:rPr>
                <w:b/>
                <w:lang w:eastAsia="ru-RU"/>
              </w:rPr>
              <w:t>которых</w:t>
            </w:r>
            <w:proofErr w:type="gramEnd"/>
            <w:r w:rsidRPr="00C3466B">
              <w:rPr>
                <w:b/>
                <w:lang w:eastAsia="ru-RU"/>
              </w:rPr>
              <w:t xml:space="preserve"> содержание данной учебной дисциплины (модуля) выступает опорой</w:t>
            </w:r>
          </w:p>
        </w:tc>
        <w:tc>
          <w:tcPr>
            <w:tcW w:w="1112" w:type="dxa"/>
            <w:vMerge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B2007" w:rsidRPr="00C3466B" w:rsidTr="00130B3D">
        <w:tc>
          <w:tcPr>
            <w:tcW w:w="1188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Б</w:t>
            </w:r>
            <w:proofErr w:type="gramStart"/>
            <w:r w:rsidRPr="00C3466B">
              <w:rPr>
                <w:lang w:eastAsia="ru-RU"/>
              </w:rPr>
              <w:t>1</w:t>
            </w:r>
            <w:proofErr w:type="gramEnd"/>
            <w:r w:rsidRPr="00C3466B">
              <w:rPr>
                <w:lang w:eastAsia="ru-RU"/>
              </w:rPr>
              <w:t>.В.ОД.7</w:t>
            </w:r>
          </w:p>
        </w:tc>
        <w:tc>
          <w:tcPr>
            <w:tcW w:w="1347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Технология и техника разведки МПИ</w:t>
            </w:r>
          </w:p>
        </w:tc>
        <w:tc>
          <w:tcPr>
            <w:tcW w:w="3102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bCs/>
                <w:sz w:val="20"/>
                <w:szCs w:val="20"/>
              </w:rPr>
              <w:t>Бурение скважин на твердые полезные ископаемые</w:t>
            </w:r>
          </w:p>
        </w:tc>
        <w:tc>
          <w:tcPr>
            <w:tcW w:w="1311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</w:t>
            </w:r>
            <w:proofErr w:type="gramStart"/>
            <w:r w:rsidRPr="00C3466B">
              <w:rPr>
                <w:sz w:val="20"/>
                <w:szCs w:val="20"/>
              </w:rPr>
              <w:t>1</w:t>
            </w:r>
            <w:proofErr w:type="gramEnd"/>
            <w:r w:rsidRPr="00C3466B">
              <w:rPr>
                <w:sz w:val="20"/>
                <w:szCs w:val="20"/>
              </w:rPr>
              <w:t>.Б.8 Введение в профессию;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</w:t>
            </w:r>
            <w:proofErr w:type="gramStart"/>
            <w:r w:rsidRPr="00C3466B">
              <w:rPr>
                <w:sz w:val="20"/>
                <w:szCs w:val="20"/>
              </w:rPr>
              <w:t>1</w:t>
            </w:r>
            <w:proofErr w:type="gramEnd"/>
            <w:r w:rsidRPr="00C3466B">
              <w:rPr>
                <w:sz w:val="20"/>
                <w:szCs w:val="20"/>
              </w:rPr>
              <w:t>.Б.27 Основы бурения скважин;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</w:t>
            </w:r>
            <w:proofErr w:type="gramStart"/>
            <w:r w:rsidRPr="00C3466B">
              <w:rPr>
                <w:sz w:val="20"/>
                <w:szCs w:val="20"/>
              </w:rPr>
              <w:t>1</w:t>
            </w:r>
            <w:proofErr w:type="gramEnd"/>
            <w:r w:rsidRPr="00C3466B">
              <w:rPr>
                <w:sz w:val="20"/>
                <w:szCs w:val="20"/>
              </w:rPr>
              <w:t>.Б.37 Буро-взрывные работы</w:t>
            </w:r>
          </w:p>
        </w:tc>
        <w:tc>
          <w:tcPr>
            <w:tcW w:w="1588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Б.1.В.ОД.2 Бурение скважин на воду;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Б.1.В.ОД.4 Буровые машины и механизмы;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Б.1.В.ОД.7 Особенности бурения в мерзлоте;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Б.1.В.ОД.9 Автоматизация технологических процессов;</w:t>
            </w:r>
          </w:p>
          <w:p w:rsidR="00EB2007" w:rsidRPr="00C3466B" w:rsidRDefault="00EB2007" w:rsidP="00130B3D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3466B">
              <w:rPr>
                <w:sz w:val="20"/>
                <w:szCs w:val="20"/>
              </w:rPr>
              <w:t>Б.1.В.ОД.10 Оптимизация технологических процессов;</w:t>
            </w:r>
          </w:p>
        </w:tc>
        <w:tc>
          <w:tcPr>
            <w:tcW w:w="1112" w:type="dxa"/>
            <w:vAlign w:val="center"/>
          </w:tcPr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ПК-9,ПК-10,ПК-11,</w:t>
            </w:r>
          </w:p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ПК-19,</w:t>
            </w:r>
          </w:p>
          <w:p w:rsidR="00EB2007" w:rsidRPr="00C3466B" w:rsidRDefault="00EB2007" w:rsidP="00130B3D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466B">
              <w:rPr>
                <w:lang w:eastAsia="ru-RU"/>
              </w:rPr>
              <w:t>ПСК-1,4;</w:t>
            </w:r>
          </w:p>
        </w:tc>
      </w:tr>
    </w:tbl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  <w:rPr>
          <w:b/>
        </w:rPr>
      </w:pPr>
    </w:p>
    <w:p w:rsidR="00EB2007" w:rsidRDefault="00EB2007" w:rsidP="00EB2007">
      <w:pPr>
        <w:pStyle w:val="a4"/>
        <w:ind w:left="0"/>
      </w:pPr>
      <w:r w:rsidRPr="00BE3CFB">
        <w:rPr>
          <w:b/>
        </w:rPr>
        <w:t>1.4. Язык преподавания</w:t>
      </w:r>
      <w:r w:rsidRPr="00BF5D89">
        <w:rPr>
          <w:b/>
        </w:rPr>
        <w:t>:</w:t>
      </w:r>
      <w:r w:rsidRPr="00BF5D89">
        <w:t xml:space="preserve"> Якутский, русский</w:t>
      </w:r>
      <w:bookmarkStart w:id="0" w:name="_GoBack"/>
      <w:bookmarkEnd w:id="0"/>
      <w:r w:rsidRPr="00BF5D89">
        <w:t>.</w:t>
      </w: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</w:pPr>
    </w:p>
    <w:p w:rsidR="00EB2007" w:rsidRDefault="00EB2007" w:rsidP="00EB2007">
      <w:pPr>
        <w:pStyle w:val="a4"/>
        <w:ind w:left="0"/>
        <w:rPr>
          <w:b/>
          <w:i/>
        </w:rPr>
      </w:pPr>
      <w:r w:rsidRPr="00BF5D89">
        <w:rPr>
          <w:b/>
          <w:i/>
        </w:rPr>
        <w:t>Дата</w:t>
      </w:r>
      <w:r>
        <w:rPr>
          <w:b/>
          <w:i/>
        </w:rPr>
        <w:t>:</w:t>
      </w:r>
      <w:r w:rsidR="00AD5DDF">
        <w:rPr>
          <w:b/>
          <w:i/>
        </w:rPr>
        <w:t xml:space="preserve"> 21.10.15</w:t>
      </w:r>
    </w:p>
    <w:p w:rsidR="00EB2007" w:rsidRPr="00BF5D89" w:rsidRDefault="00EB2007" w:rsidP="00EB2007">
      <w:pPr>
        <w:pStyle w:val="a4"/>
        <w:ind w:left="0"/>
        <w:rPr>
          <w:b/>
          <w:i/>
        </w:rPr>
      </w:pPr>
    </w:p>
    <w:p w:rsidR="00EB2007" w:rsidRDefault="00EB2007" w:rsidP="00EB2007">
      <w:pPr>
        <w:rPr>
          <w:b/>
          <w:i/>
        </w:rPr>
      </w:pPr>
      <w:proofErr w:type="spellStart"/>
      <w:r w:rsidRPr="00EB2007">
        <w:rPr>
          <w:b/>
          <w:i/>
        </w:rPr>
        <w:t>Зав</w:t>
      </w:r>
      <w:proofErr w:type="gramStart"/>
      <w:r w:rsidRPr="00EB2007">
        <w:rPr>
          <w:b/>
          <w:i/>
        </w:rPr>
        <w:t>.к</w:t>
      </w:r>
      <w:proofErr w:type="gramEnd"/>
      <w:r w:rsidRPr="00EB2007">
        <w:rPr>
          <w:b/>
          <w:i/>
        </w:rPr>
        <w:t>афедрой</w:t>
      </w:r>
      <w:proofErr w:type="spellEnd"/>
      <w:r w:rsidRPr="00EB2007">
        <w:rPr>
          <w:b/>
          <w:i/>
        </w:rPr>
        <w:t xml:space="preserve"> :</w:t>
      </w:r>
      <w:r w:rsidRPr="00EB2007">
        <w:rPr>
          <w:rFonts w:ascii="Arial" w:hAnsi="Arial" w:cs="Arial"/>
          <w:color w:val="343844"/>
          <w:kern w:val="36"/>
          <w:sz w:val="36"/>
          <w:szCs w:val="36"/>
          <w:lang w:eastAsia="ru-RU"/>
        </w:rPr>
        <w:t xml:space="preserve"> </w:t>
      </w:r>
      <w:r w:rsidRPr="00EB2007">
        <w:rPr>
          <w:b/>
          <w:i/>
        </w:rPr>
        <w:t>региональной геологии и геоинформатики</w:t>
      </w:r>
      <w:r>
        <w:rPr>
          <w:b/>
          <w:i/>
        </w:rPr>
        <w:t xml:space="preserve">     </w:t>
      </w:r>
    </w:p>
    <w:p w:rsidR="00EB2007" w:rsidRPr="00BF5D89" w:rsidRDefault="00EB2007" w:rsidP="00EB2007">
      <w:pPr>
        <w:rPr>
          <w:b/>
          <w:i/>
        </w:rPr>
      </w:pPr>
      <w:r>
        <w:rPr>
          <w:b/>
          <w:i/>
        </w:rPr>
        <w:t xml:space="preserve">    ________________ /Третьяков М.Ф.</w:t>
      </w:r>
    </w:p>
    <w:p w:rsidR="00EB2007" w:rsidRPr="00BF5D89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EB2007" w:rsidRDefault="00EB2007" w:rsidP="00EB2007"/>
    <w:p w:rsidR="00A36558" w:rsidRPr="00EB2007" w:rsidRDefault="00A36558" w:rsidP="00EB2007"/>
    <w:sectPr w:rsidR="00A36558" w:rsidRPr="00EB2007" w:rsidSect="005B70C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8E" w:rsidRDefault="00B9708E" w:rsidP="00A36558">
      <w:r>
        <w:separator/>
      </w:r>
    </w:p>
  </w:endnote>
  <w:endnote w:type="continuationSeparator" w:id="0">
    <w:p w:rsidR="00B9708E" w:rsidRDefault="00B9708E" w:rsidP="00A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8E" w:rsidRDefault="00B9708E" w:rsidP="00A36558">
      <w:r>
        <w:separator/>
      </w:r>
    </w:p>
  </w:footnote>
  <w:footnote w:type="continuationSeparator" w:id="0">
    <w:p w:rsidR="00B9708E" w:rsidRDefault="00B9708E" w:rsidP="00A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B19"/>
    <w:multiLevelType w:val="hybridMultilevel"/>
    <w:tmpl w:val="CD92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6"/>
    <w:rsid w:val="00140DFD"/>
    <w:rsid w:val="00175EEF"/>
    <w:rsid w:val="00186275"/>
    <w:rsid w:val="0020464F"/>
    <w:rsid w:val="00206F1D"/>
    <w:rsid w:val="00276258"/>
    <w:rsid w:val="00297DDA"/>
    <w:rsid w:val="00433159"/>
    <w:rsid w:val="00456D55"/>
    <w:rsid w:val="004E20D4"/>
    <w:rsid w:val="004E74C8"/>
    <w:rsid w:val="004F78D1"/>
    <w:rsid w:val="005B70CD"/>
    <w:rsid w:val="00644F04"/>
    <w:rsid w:val="00664BA6"/>
    <w:rsid w:val="00674844"/>
    <w:rsid w:val="006A0AA6"/>
    <w:rsid w:val="00735031"/>
    <w:rsid w:val="00770DF4"/>
    <w:rsid w:val="007D513C"/>
    <w:rsid w:val="00966947"/>
    <w:rsid w:val="009C76AD"/>
    <w:rsid w:val="00A22B84"/>
    <w:rsid w:val="00A36558"/>
    <w:rsid w:val="00AA5249"/>
    <w:rsid w:val="00AD5DDF"/>
    <w:rsid w:val="00B9708E"/>
    <w:rsid w:val="00BF5D89"/>
    <w:rsid w:val="00C67287"/>
    <w:rsid w:val="00DC2F4A"/>
    <w:rsid w:val="00DE4C50"/>
    <w:rsid w:val="00EA3FEB"/>
    <w:rsid w:val="00EB2007"/>
    <w:rsid w:val="00F12181"/>
    <w:rsid w:val="00FA2AD1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2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6A0AA6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6A0AA6"/>
    <w:pPr>
      <w:ind w:left="720"/>
    </w:pPr>
  </w:style>
  <w:style w:type="paragraph" w:customStyle="1" w:styleId="Default">
    <w:name w:val="Default"/>
    <w:uiPriority w:val="99"/>
    <w:rsid w:val="00A3655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rsid w:val="00A36558"/>
    <w:rPr>
      <w:rFonts w:ascii="Calibri" w:eastAsia="Calibri" w:hAnsi="Calibri" w:cs="Calibri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36558"/>
    <w:rPr>
      <w:rFonts w:ascii="Calibri" w:eastAsia="Calibri" w:hAnsi="Calibri" w:cs="Calibri"/>
      <w:sz w:val="20"/>
      <w:szCs w:val="20"/>
      <w:lang w:val="x-none" w:eastAsia="ar-SA"/>
    </w:rPr>
  </w:style>
  <w:style w:type="character" w:styleId="a7">
    <w:name w:val="footnote reference"/>
    <w:uiPriority w:val="99"/>
    <w:semiHidden/>
    <w:rsid w:val="00A3655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0D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DF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5B70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0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2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6A0AA6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6A0AA6"/>
    <w:pPr>
      <w:ind w:left="720"/>
    </w:pPr>
  </w:style>
  <w:style w:type="paragraph" w:customStyle="1" w:styleId="Default">
    <w:name w:val="Default"/>
    <w:uiPriority w:val="99"/>
    <w:rsid w:val="00A3655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rsid w:val="00A36558"/>
    <w:rPr>
      <w:rFonts w:ascii="Calibri" w:eastAsia="Calibri" w:hAnsi="Calibri" w:cs="Calibri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36558"/>
    <w:rPr>
      <w:rFonts w:ascii="Calibri" w:eastAsia="Calibri" w:hAnsi="Calibri" w:cs="Calibri"/>
      <w:sz w:val="20"/>
      <w:szCs w:val="20"/>
      <w:lang w:val="x-none" w:eastAsia="ar-SA"/>
    </w:rPr>
  </w:style>
  <w:style w:type="character" w:styleId="a7">
    <w:name w:val="footnote reference"/>
    <w:uiPriority w:val="99"/>
    <w:semiHidden/>
    <w:rsid w:val="00A3655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0D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DF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5B70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0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4406</Characters>
  <Application>Microsoft Office Word</Application>
  <DocSecurity>0</DocSecurity>
  <Lines>89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2015-12-02T05:07:00Z</cp:lastPrinted>
  <dcterms:created xsi:type="dcterms:W3CDTF">2017-03-13T05:39:00Z</dcterms:created>
  <dcterms:modified xsi:type="dcterms:W3CDTF">2017-03-13T05:39:00Z</dcterms:modified>
</cp:coreProperties>
</file>