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D" w:rsidRDefault="00206F1D" w:rsidP="006A0AA6">
      <w:pPr>
        <w:widowControl w:val="0"/>
        <w:jc w:val="center"/>
      </w:pPr>
    </w:p>
    <w:p w:rsidR="006A0AA6" w:rsidRDefault="006A0AA6" w:rsidP="006A0AA6">
      <w:pPr>
        <w:widowControl w:val="0"/>
        <w:jc w:val="center"/>
      </w:pPr>
      <w:r>
        <w:t>Министерство образования и науки Российской Федерации</w:t>
      </w:r>
    </w:p>
    <w:p w:rsidR="006A0AA6" w:rsidRDefault="006A0AA6" w:rsidP="006A0AA6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A0AA6" w:rsidRDefault="006A0AA6" w:rsidP="006A0AA6">
      <w:pPr>
        <w:widowControl w:val="0"/>
        <w:jc w:val="center"/>
      </w:pPr>
      <w:r>
        <w:t>высшего профессионального образования</w:t>
      </w:r>
    </w:p>
    <w:p w:rsidR="006A0AA6" w:rsidRDefault="006A0AA6" w:rsidP="006A0AA6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6A0AA6" w:rsidRDefault="006A0AA6" w:rsidP="006A0AA6">
      <w:pPr>
        <w:widowControl w:val="0"/>
        <w:jc w:val="center"/>
      </w:pPr>
      <w:r>
        <w:t>(СВФУ)</w:t>
      </w: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widowControl w:val="0"/>
        <w:jc w:val="both"/>
      </w:pPr>
      <w:r>
        <w:t>Нормоконтроль проведен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6A0AA6" w:rsidRDefault="006A0AA6" w:rsidP="006A0AA6">
      <w:pPr>
        <w:widowControl w:val="0"/>
        <w:jc w:val="both"/>
      </w:pPr>
      <w:r>
        <w:t>«_____» ____________2015 г.</w:t>
      </w:r>
      <w:r w:rsidRPr="00147B11">
        <w:t xml:space="preserve"> </w:t>
      </w:r>
      <w:r>
        <w:tab/>
      </w:r>
      <w:r>
        <w:tab/>
      </w:r>
      <w:r>
        <w:tab/>
      </w:r>
      <w:r>
        <w:tab/>
      </w:r>
      <w:r>
        <w:tab/>
        <w:t>Директор/декан</w:t>
      </w:r>
    </w:p>
    <w:p w:rsidR="006A0AA6" w:rsidRDefault="006A0AA6" w:rsidP="006A0AA6">
      <w:r>
        <w:t>Специалист УМО</w:t>
      </w:r>
      <w:r w:rsidR="00BF5D89">
        <w:t>/деканата</w:t>
      </w:r>
      <w:r w:rsidR="00BF5D89">
        <w:tab/>
      </w:r>
      <w:r w:rsidR="00BF5D89">
        <w:tab/>
      </w:r>
      <w:r w:rsidR="00BF5D89">
        <w:tab/>
      </w:r>
      <w:r w:rsidR="00BF5D89">
        <w:tab/>
      </w:r>
      <w:r w:rsidR="00BF5D89">
        <w:tab/>
      </w:r>
      <w:r w:rsidR="00BF5D89">
        <w:tab/>
        <w:t>______________Попов Б.И.</w:t>
      </w:r>
    </w:p>
    <w:p w:rsidR="006A0AA6" w:rsidRDefault="006A0AA6" w:rsidP="006A0AA6">
      <w:r>
        <w:t>______________/___________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ind w:left="5387"/>
      </w:pPr>
    </w:p>
    <w:p w:rsidR="006A0AA6" w:rsidRDefault="006A0AA6" w:rsidP="006A0AA6">
      <w:pPr>
        <w:ind w:left="5387"/>
      </w:pPr>
    </w:p>
    <w:p w:rsidR="006A0AA6" w:rsidRPr="005B2734" w:rsidRDefault="006A0AA6" w:rsidP="006A0AA6">
      <w:pPr>
        <w:ind w:left="5387"/>
      </w:pPr>
    </w:p>
    <w:p w:rsidR="006A0AA6" w:rsidRDefault="006A0AA6" w:rsidP="006A0AA6">
      <w:pPr>
        <w:ind w:left="5580"/>
        <w:jc w:val="right"/>
      </w:pPr>
    </w:p>
    <w:p w:rsidR="006A0AA6" w:rsidRDefault="006A0AA6" w:rsidP="006A0AA6">
      <w:pPr>
        <w:ind w:left="5580"/>
        <w:jc w:val="right"/>
      </w:pPr>
    </w:p>
    <w:p w:rsidR="006A0AA6" w:rsidRDefault="006A0AA6" w:rsidP="006A0AA6">
      <w:pPr>
        <w:jc w:val="right"/>
      </w:pPr>
    </w:p>
    <w:p w:rsidR="006A0AA6" w:rsidRDefault="00BF5D89" w:rsidP="006A0AA6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="006A0AA6" w:rsidRPr="00AA5249">
        <w:rPr>
          <w:b/>
        </w:rPr>
        <w:t xml:space="preserve"> ДИСЦИПЛИН</w:t>
      </w:r>
      <w:r>
        <w:rPr>
          <w:b/>
        </w:rPr>
        <w:t>Ы</w:t>
      </w:r>
    </w:p>
    <w:p w:rsidR="00BF5D89" w:rsidRDefault="00BF5D89" w:rsidP="006A0AA6">
      <w:pPr>
        <w:jc w:val="center"/>
        <w:rPr>
          <w:b/>
        </w:rPr>
      </w:pPr>
    </w:p>
    <w:p w:rsidR="00F03340" w:rsidRPr="00F03340" w:rsidRDefault="00F03340" w:rsidP="00F03340">
      <w:pPr>
        <w:jc w:val="center"/>
        <w:rPr>
          <w:b/>
          <w:bCs/>
        </w:rPr>
      </w:pPr>
      <w:r w:rsidRPr="00F03340">
        <w:rPr>
          <w:b/>
          <w:bCs/>
        </w:rPr>
        <w:t>Б1.Б.8 Введение в профессию</w:t>
      </w:r>
    </w:p>
    <w:p w:rsidR="00F03340" w:rsidRDefault="00F03340" w:rsidP="00F03340">
      <w:pPr>
        <w:jc w:val="center"/>
      </w:pPr>
    </w:p>
    <w:p w:rsidR="00F03340" w:rsidRDefault="00F03340" w:rsidP="00BF5D89"/>
    <w:p w:rsidR="00F03340" w:rsidRPr="00F03340" w:rsidRDefault="00F03340" w:rsidP="00F03340">
      <w:r w:rsidRPr="00F03340">
        <w:t>Направление подготовки: 21.05.03 Технология геологической разведки</w:t>
      </w:r>
    </w:p>
    <w:p w:rsidR="00F03340" w:rsidRPr="00F03340" w:rsidRDefault="00F03340" w:rsidP="00F03340"/>
    <w:p w:rsidR="00F03340" w:rsidRDefault="00F03340" w:rsidP="00F03340">
      <w:r w:rsidRPr="00F03340">
        <w:t>Направленность (профиль): «Технология и техника разведки МПИ»</w:t>
      </w:r>
    </w:p>
    <w:p w:rsidR="00795E35" w:rsidRPr="00F03340" w:rsidRDefault="00795E35" w:rsidP="00F03340"/>
    <w:p w:rsidR="00F03340" w:rsidRPr="00F03340" w:rsidRDefault="00F03340" w:rsidP="00F03340">
      <w:r w:rsidRPr="00F03340">
        <w:t>Трудоемкость 3 з.е.</w:t>
      </w:r>
    </w:p>
    <w:p w:rsidR="00F03340" w:rsidRPr="00F03340" w:rsidRDefault="00F03340" w:rsidP="00F03340">
      <w:pPr>
        <w:jc w:val="both"/>
      </w:pPr>
    </w:p>
    <w:p w:rsidR="00BF5D89" w:rsidRDefault="00BF5D89" w:rsidP="006A0AA6">
      <w:pPr>
        <w:jc w:val="center"/>
        <w:rPr>
          <w:highlight w:val="cyan"/>
        </w:rPr>
      </w:pPr>
    </w:p>
    <w:p w:rsidR="00BF5D89" w:rsidRDefault="00BF5D89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FA2AD1" w:rsidRDefault="00FA2AD1" w:rsidP="006A0AA6">
      <w:pPr>
        <w:jc w:val="center"/>
        <w:rPr>
          <w:highlight w:val="cyan"/>
        </w:rPr>
      </w:pPr>
    </w:p>
    <w:p w:rsidR="00FA2AD1" w:rsidRDefault="00FA2AD1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right"/>
        <w:rPr>
          <w:highlight w:val="cyan"/>
        </w:rPr>
      </w:pPr>
    </w:p>
    <w:p w:rsidR="006A0AA6" w:rsidRPr="00812D68" w:rsidRDefault="007E7E80" w:rsidP="006A0AA6">
      <w:pPr>
        <w:jc w:val="center"/>
      </w:pPr>
      <w:r>
        <w:t>2015</w:t>
      </w:r>
    </w:p>
    <w:p w:rsidR="006A0AA6" w:rsidRPr="003112DD" w:rsidRDefault="006A0AA6" w:rsidP="006A0AA6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A0AA6" w:rsidRDefault="006A0AA6" w:rsidP="006A0AA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03340" w:rsidRDefault="00F03340" w:rsidP="006A0AA6">
      <w:pPr>
        <w:jc w:val="center"/>
        <w:rPr>
          <w:b/>
          <w:bCs/>
        </w:rPr>
      </w:pPr>
    </w:p>
    <w:p w:rsidR="00F03340" w:rsidRPr="00F03340" w:rsidRDefault="00F03340" w:rsidP="00F03340">
      <w:pPr>
        <w:jc w:val="center"/>
        <w:rPr>
          <w:b/>
          <w:bCs/>
        </w:rPr>
      </w:pPr>
      <w:r w:rsidRPr="00F03340">
        <w:rPr>
          <w:b/>
          <w:bCs/>
        </w:rPr>
        <w:t>Б1.Б.8 Введение в профессию</w:t>
      </w:r>
    </w:p>
    <w:p w:rsidR="00F03340" w:rsidRDefault="00F03340" w:rsidP="006A0AA6">
      <w:pPr>
        <w:jc w:val="center"/>
      </w:pPr>
    </w:p>
    <w:p w:rsidR="006A0AA6" w:rsidRPr="00172D16" w:rsidRDefault="00F03340" w:rsidP="006A0AA6">
      <w:pPr>
        <w:jc w:val="center"/>
      </w:pPr>
      <w:r>
        <w:t>Трудоемкость 3</w:t>
      </w:r>
      <w:r w:rsidR="00BF5D89">
        <w:t xml:space="preserve"> </w:t>
      </w:r>
      <w:r w:rsidR="006A0AA6" w:rsidRPr="005B2734">
        <w:t>з.е.</w:t>
      </w:r>
    </w:p>
    <w:p w:rsidR="006A0AA6" w:rsidRPr="00E4649F" w:rsidRDefault="006A0AA6" w:rsidP="006A0AA6">
      <w:pPr>
        <w:jc w:val="center"/>
        <w:rPr>
          <w:b/>
          <w:bCs/>
        </w:rPr>
      </w:pPr>
    </w:p>
    <w:p w:rsidR="006A0AA6" w:rsidRDefault="006A0AA6" w:rsidP="006A0AA6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F03340" w:rsidRDefault="00F03340" w:rsidP="006A0AA6">
      <w:pPr>
        <w:rPr>
          <w:b/>
          <w:bCs/>
        </w:rPr>
      </w:pPr>
    </w:p>
    <w:p w:rsidR="00F03340" w:rsidRPr="00F03340" w:rsidRDefault="00F03340" w:rsidP="00F03340">
      <w:pPr>
        <w:ind w:firstLine="540"/>
        <w:jc w:val="both"/>
      </w:pPr>
      <w:r w:rsidRPr="00F03340">
        <w:t>Цель освоения: Целями освоения дисциплины (модуля) Б1.Б.8 Введение в профессию являются: приобретение студентами знаний в области бурения скважин, изучение техники и технологии бурения разведочных скважин на полезные ископаемые, включающее анализ процессов бурения скважины и методы принятия решений по оптимальному управлению процессом сооружения скважины.</w:t>
      </w:r>
    </w:p>
    <w:p w:rsidR="00F03340" w:rsidRPr="00F03340" w:rsidRDefault="00F03340" w:rsidP="00F03340">
      <w:pPr>
        <w:ind w:firstLine="540"/>
        <w:jc w:val="both"/>
      </w:pPr>
      <w:r w:rsidRPr="00F03340">
        <w:t xml:space="preserve">Краткое содержание дисциплины: </w:t>
      </w:r>
    </w:p>
    <w:p w:rsidR="00F03340" w:rsidRPr="00F03340" w:rsidRDefault="00F03340" w:rsidP="00F03340">
      <w:pPr>
        <w:jc w:val="both"/>
        <w:rPr>
          <w:bCs/>
        </w:rPr>
      </w:pPr>
      <w:r w:rsidRPr="00F03340">
        <w:rPr>
          <w:bCs/>
        </w:rPr>
        <w:t>Классификация буровых скважин, оборудование для бурения скважин; технология колонкового бурения скважин на твердые полезные ископаемые; аварии и осложнения при бурении разведочных скважин; основы проектирования бурения скважин; прогрессивные способы бурения скважин.</w:t>
      </w:r>
    </w:p>
    <w:p w:rsidR="00F03340" w:rsidRDefault="00F03340" w:rsidP="006A0AA6">
      <w:pPr>
        <w:rPr>
          <w:b/>
          <w:bCs/>
        </w:rPr>
      </w:pPr>
    </w:p>
    <w:p w:rsidR="006A0AA6" w:rsidRDefault="006A0AA6" w:rsidP="006A0AA6">
      <w:pPr>
        <w:jc w:val="both"/>
        <w:rPr>
          <w:b/>
          <w:bCs/>
        </w:rPr>
      </w:pPr>
    </w:p>
    <w:p w:rsidR="006A0AA6" w:rsidRDefault="006A0AA6" w:rsidP="006A0AA6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07"/>
      </w:tblGrid>
      <w:tr w:rsidR="007E7E80" w:rsidRPr="007E7E80" w:rsidTr="000B3548">
        <w:tc>
          <w:tcPr>
            <w:tcW w:w="3168" w:type="dxa"/>
          </w:tcPr>
          <w:p w:rsidR="007E7E80" w:rsidRPr="007E7E80" w:rsidRDefault="007E7E80" w:rsidP="007E7E80">
            <w:pPr>
              <w:jc w:val="center"/>
              <w:rPr>
                <w:highlight w:val="cyan"/>
              </w:rPr>
            </w:pPr>
            <w:r w:rsidRPr="007E7E80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07" w:type="dxa"/>
          </w:tcPr>
          <w:p w:rsidR="007E7E80" w:rsidRPr="007E7E80" w:rsidRDefault="007E7E80" w:rsidP="007E7E80">
            <w:pPr>
              <w:jc w:val="center"/>
              <w:rPr>
                <w:b/>
                <w:bCs/>
              </w:rPr>
            </w:pPr>
            <w:r w:rsidRPr="007E7E80">
              <w:rPr>
                <w:b/>
                <w:bCs/>
              </w:rPr>
              <w:t>Планируемые результаты обучения по дисциплине</w:t>
            </w:r>
          </w:p>
          <w:p w:rsidR="007E7E80" w:rsidRPr="007E7E80" w:rsidRDefault="007E7E80" w:rsidP="007E7E80">
            <w:pPr>
              <w:jc w:val="center"/>
            </w:pPr>
            <w:r w:rsidRPr="007E7E80">
              <w:t>(пороговый уровень)</w:t>
            </w:r>
          </w:p>
        </w:tc>
      </w:tr>
      <w:tr w:rsidR="007E7E80" w:rsidRPr="007E7E80" w:rsidTr="000B3548">
        <w:tc>
          <w:tcPr>
            <w:tcW w:w="3168" w:type="dxa"/>
            <w:vMerge w:val="restart"/>
          </w:tcPr>
          <w:p w:rsidR="007E7E80" w:rsidRPr="007E7E80" w:rsidRDefault="007E7E80" w:rsidP="007E7E80">
            <w:r w:rsidRPr="007E7E80">
              <w:t>готовностью к саморазвитию, самореализации, использованию творческого потенциала (ОК-3);</w:t>
            </w:r>
          </w:p>
          <w:p w:rsidR="007E7E80" w:rsidRPr="007E7E80" w:rsidRDefault="007E7E80" w:rsidP="007E7E80"/>
          <w:p w:rsidR="007E7E80" w:rsidRPr="007E7E80" w:rsidRDefault="007E7E80" w:rsidP="007E7E80">
            <w:r w:rsidRPr="007E7E80">
              <w:t>пониманием сущности и значения информации в развитии современного информационного общества, сознанием опасностей и угроз, возникающих в этом процессе, соблюдением основных требований информационной безопасности, в том числе защиты государственной тайны (ОПК-7);</w:t>
            </w:r>
          </w:p>
        </w:tc>
        <w:tc>
          <w:tcPr>
            <w:tcW w:w="6607" w:type="dxa"/>
          </w:tcPr>
          <w:p w:rsidR="007E7E80" w:rsidRPr="007E7E80" w:rsidRDefault="007E7E80" w:rsidP="007E7E80">
            <w:r w:rsidRPr="007E7E80">
              <w:t xml:space="preserve">Знать: </w:t>
            </w:r>
          </w:p>
          <w:p w:rsidR="007E7E80" w:rsidRPr="007E7E80" w:rsidRDefault="007E7E80" w:rsidP="007E7E80">
            <w:r w:rsidRPr="007E7E80">
              <w:t>1.1.     Основные   виды    машин и механизмов, используемые при бурении скважин;</w:t>
            </w:r>
          </w:p>
          <w:p w:rsidR="007E7E80" w:rsidRPr="007E7E80" w:rsidRDefault="007E7E80" w:rsidP="007E7E80">
            <w:r w:rsidRPr="007E7E80">
              <w:t>1.2.     Технологии буровых работ;</w:t>
            </w:r>
          </w:p>
          <w:p w:rsidR="007E7E80" w:rsidRPr="007E7E80" w:rsidRDefault="007E7E80" w:rsidP="007E7E80">
            <w:r w:rsidRPr="007E7E80">
              <w:t>1.3.    Правила безопасности при решении        профессиональных задач;</w:t>
            </w:r>
          </w:p>
          <w:p w:rsidR="007E7E80" w:rsidRPr="007E7E80" w:rsidRDefault="007E7E80" w:rsidP="007E7E80">
            <w:r w:rsidRPr="007E7E80">
              <w:t>1.4.</w:t>
            </w:r>
            <w:r w:rsidRPr="007E7E80">
              <w:tab/>
              <w:t>технологические сложности при бурении, обусловленные петрофизическими, геокриологическими и гидрогеологическими условиями при различных технологических схемах сооружения скважин;</w:t>
            </w:r>
          </w:p>
          <w:p w:rsidR="007E7E80" w:rsidRPr="007E7E80" w:rsidRDefault="007E7E80" w:rsidP="007E7E80">
            <w:r w:rsidRPr="007E7E80">
              <w:t>1.5.</w:t>
            </w:r>
            <w:r w:rsidRPr="007E7E80">
              <w:tab/>
              <w:t>технологические особенности сооружения скважин в геокриолитозоне при различных технологиях бурения;</w:t>
            </w:r>
          </w:p>
          <w:p w:rsidR="007E7E80" w:rsidRPr="007E7E80" w:rsidRDefault="007E7E80" w:rsidP="007E7E80">
            <w:r w:rsidRPr="007E7E80">
              <w:t>1.6.</w:t>
            </w:r>
            <w:r w:rsidRPr="007E7E80">
              <w:tab/>
              <w:t>особенности эксплуатации бурового оборудования, инструментов и принадлежностей при низких атмосферных температурах;</w:t>
            </w:r>
          </w:p>
        </w:tc>
      </w:tr>
      <w:tr w:rsidR="007E7E80" w:rsidRPr="007E7E80" w:rsidTr="000B3548">
        <w:tc>
          <w:tcPr>
            <w:tcW w:w="3168" w:type="dxa"/>
            <w:vMerge/>
          </w:tcPr>
          <w:p w:rsidR="007E7E80" w:rsidRPr="007E7E80" w:rsidRDefault="007E7E80" w:rsidP="007E7E80"/>
        </w:tc>
        <w:tc>
          <w:tcPr>
            <w:tcW w:w="6607" w:type="dxa"/>
          </w:tcPr>
          <w:p w:rsidR="007E7E80" w:rsidRPr="007E7E80" w:rsidRDefault="007E7E80" w:rsidP="007E7E80">
            <w:r w:rsidRPr="007E7E80">
              <w:t xml:space="preserve">Уметь: </w:t>
            </w:r>
          </w:p>
          <w:p w:rsidR="007E7E80" w:rsidRPr="007E7E80" w:rsidRDefault="007E7E80" w:rsidP="007E7E80">
            <w:r w:rsidRPr="007E7E80">
              <w:t>2.1.     Выбирать технологии буровых работ при решении геологических задач;</w:t>
            </w:r>
          </w:p>
          <w:p w:rsidR="007E7E80" w:rsidRPr="007E7E80" w:rsidRDefault="007E7E80" w:rsidP="007E7E80">
            <w:r w:rsidRPr="007E7E80">
              <w:t>2.2.     Выбирать способы и проводить опробование полезных ископаемых и вмещающих их пород;</w:t>
            </w:r>
          </w:p>
          <w:p w:rsidR="007E7E80" w:rsidRPr="007E7E80" w:rsidRDefault="007E7E80" w:rsidP="007E7E80">
            <w:r w:rsidRPr="007E7E80">
              <w:t>2.3.     Обрабатывать полученную в процессе проведения работ информацию с составлением отчета по проведенным работам;</w:t>
            </w:r>
          </w:p>
          <w:p w:rsidR="007E7E80" w:rsidRPr="007E7E80" w:rsidRDefault="007E7E80" w:rsidP="007E7E80">
            <w:r w:rsidRPr="007E7E80">
              <w:t>2.4.    Применять компьютерные программы для обработки информации;</w:t>
            </w:r>
          </w:p>
          <w:p w:rsidR="007E7E80" w:rsidRPr="007E7E80" w:rsidRDefault="007E7E80" w:rsidP="007E7E80">
            <w:r w:rsidRPr="007E7E80">
              <w:t>2.5.     Собирать и обрабатывать фондовую и опубликованную техническую и экономико-производственную информацию.</w:t>
            </w:r>
          </w:p>
          <w:p w:rsidR="007E7E80" w:rsidRPr="007E7E80" w:rsidRDefault="007E7E80" w:rsidP="007E7E80">
            <w:r w:rsidRPr="007E7E80">
              <w:lastRenderedPageBreak/>
              <w:t>2.6.</w:t>
            </w:r>
            <w:r w:rsidRPr="007E7E80">
              <w:tab/>
              <w:t>применять имеющиеся знания в производственно-технологической, организационно-управленческой, проектно-конструкторской и научно-исследовательской деятельности;</w:t>
            </w:r>
          </w:p>
          <w:p w:rsidR="007E7E80" w:rsidRPr="007E7E80" w:rsidRDefault="007E7E80" w:rsidP="007E7E80">
            <w:r w:rsidRPr="007E7E80">
              <w:t>2.7.</w:t>
            </w:r>
            <w:r w:rsidRPr="007E7E80">
              <w:tab/>
              <w:t>учитывать специфические особенности геокриолитозоны при проектировании, сооружении и эксплуатации скважин различного назначения.</w:t>
            </w:r>
          </w:p>
        </w:tc>
      </w:tr>
      <w:tr w:rsidR="007E7E80" w:rsidRPr="007E7E80" w:rsidTr="000B3548">
        <w:tc>
          <w:tcPr>
            <w:tcW w:w="3168" w:type="dxa"/>
            <w:vMerge/>
          </w:tcPr>
          <w:p w:rsidR="007E7E80" w:rsidRPr="007E7E80" w:rsidRDefault="007E7E80" w:rsidP="007E7E80"/>
        </w:tc>
        <w:tc>
          <w:tcPr>
            <w:tcW w:w="6607" w:type="dxa"/>
          </w:tcPr>
          <w:p w:rsidR="007E7E80" w:rsidRPr="007E7E80" w:rsidRDefault="007E7E80" w:rsidP="007E7E80">
            <w:r w:rsidRPr="007E7E80">
              <w:t xml:space="preserve">Владеть: </w:t>
            </w:r>
          </w:p>
          <w:p w:rsidR="007E7E80" w:rsidRPr="007E7E80" w:rsidRDefault="007E7E80" w:rsidP="007E7E80">
            <w:r w:rsidRPr="007E7E80">
              <w:t>3.1.</w:t>
            </w:r>
            <w:r w:rsidRPr="007E7E80">
              <w:tab/>
              <w:t>Методами управления технологическими процессами при бурении;</w:t>
            </w:r>
          </w:p>
          <w:p w:rsidR="007E7E80" w:rsidRPr="007E7E80" w:rsidRDefault="007E7E80" w:rsidP="007E7E80">
            <w:r w:rsidRPr="007E7E80">
              <w:t>3.2.      Методами осуществления технического контроля и технического обслуживания бурового оборудования:</w:t>
            </w:r>
          </w:p>
          <w:p w:rsidR="007E7E80" w:rsidRPr="007E7E80" w:rsidRDefault="007E7E80" w:rsidP="007E7E80">
            <w:r w:rsidRPr="007E7E80">
              <w:t>3.2.</w:t>
            </w:r>
            <w:r w:rsidRPr="007E7E80">
              <w:tab/>
              <w:t>Методами анализа причин возникновения осложнений и аварий при бурении, разработки мероприятий по их предупреждению;</w:t>
            </w:r>
          </w:p>
          <w:p w:rsidR="007E7E80" w:rsidRPr="007E7E80" w:rsidRDefault="007E7E80" w:rsidP="007E7E80">
            <w:r w:rsidRPr="007E7E80">
              <w:t>3.3.</w:t>
            </w:r>
            <w:r w:rsidRPr="007E7E80">
              <w:tab/>
              <w:t>Методами и средствами теоретического и экспериментального исследований технологических процессов при бурении скважин;</w:t>
            </w:r>
          </w:p>
          <w:p w:rsidR="007E7E80" w:rsidRPr="007E7E80" w:rsidRDefault="007E7E80" w:rsidP="007E7E80">
            <w:r w:rsidRPr="007E7E80">
              <w:t>3.4.</w:t>
            </w:r>
            <w:r w:rsidRPr="007E7E80">
              <w:tab/>
              <w:t>Методами разработки технической и технологической документации на модернизацию и созданию новых технологий и технических средств бурения скважин;</w:t>
            </w:r>
          </w:p>
          <w:p w:rsidR="007E7E80" w:rsidRPr="007E7E80" w:rsidRDefault="007E7E80" w:rsidP="007E7E80">
            <w:r w:rsidRPr="007E7E80">
              <w:t>3.5.</w:t>
            </w:r>
            <w:r w:rsidRPr="007E7E80">
              <w:tab/>
              <w:t>Методами инженерно-геологических исследований для строительства зданий и сооружений;</w:t>
            </w:r>
          </w:p>
          <w:p w:rsidR="007E7E80" w:rsidRPr="007E7E80" w:rsidRDefault="007E7E80" w:rsidP="007E7E80">
            <w:r w:rsidRPr="007E7E80">
              <w:t>методами разработки организационных программ и анализа их выполнения.</w:t>
            </w:r>
          </w:p>
          <w:p w:rsidR="007E7E80" w:rsidRPr="007E7E80" w:rsidRDefault="007E7E80" w:rsidP="007E7E80">
            <w:r w:rsidRPr="007E7E80">
              <w:t>3.6.</w:t>
            </w:r>
            <w:r w:rsidRPr="007E7E80">
              <w:tab/>
              <w:t>основными понятиями по технологии проектирования бурения скважин в геокриолитозоне;</w:t>
            </w:r>
          </w:p>
          <w:p w:rsidR="007E7E80" w:rsidRPr="007E7E80" w:rsidRDefault="007E7E80" w:rsidP="007E7E80">
            <w:r w:rsidRPr="007E7E80">
              <w:t>методами теоретического и экспериментального исследования.</w:t>
            </w:r>
          </w:p>
        </w:tc>
      </w:tr>
    </w:tbl>
    <w:p w:rsidR="006A0AA6" w:rsidRDefault="006A0AA6" w:rsidP="006A0AA6">
      <w:pPr>
        <w:jc w:val="both"/>
        <w:rPr>
          <w:iCs/>
        </w:rPr>
      </w:pPr>
    </w:p>
    <w:p w:rsidR="006A0AA6" w:rsidRDefault="006A0AA6" w:rsidP="006A0AA6"/>
    <w:p w:rsidR="006A0AA6" w:rsidRPr="00DF5D75" w:rsidRDefault="006A0AA6" w:rsidP="006A0AA6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6A0AA6" w:rsidRPr="00DF5D75" w:rsidRDefault="006A0AA6" w:rsidP="006A0AA6">
      <w:pPr>
        <w:pStyle w:val="a4"/>
        <w:ind w:left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47"/>
        <w:gridCol w:w="3102"/>
        <w:gridCol w:w="1311"/>
        <w:gridCol w:w="1588"/>
        <w:gridCol w:w="1112"/>
      </w:tblGrid>
      <w:tr w:rsidR="007E7E80" w:rsidRPr="007E7E80" w:rsidTr="000B3548">
        <w:tc>
          <w:tcPr>
            <w:tcW w:w="1188" w:type="dxa"/>
            <w:vMerge w:val="restart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Код дисциплины (модуля)</w:t>
            </w:r>
          </w:p>
        </w:tc>
        <w:tc>
          <w:tcPr>
            <w:tcW w:w="1347" w:type="dxa"/>
            <w:vMerge w:val="restart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 xml:space="preserve">Название дисциплины (модуля) </w:t>
            </w:r>
          </w:p>
        </w:tc>
        <w:tc>
          <w:tcPr>
            <w:tcW w:w="3102" w:type="dxa"/>
            <w:vMerge w:val="restart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Дидактический минимум содержания дисциплины (модуля)</w:t>
            </w:r>
          </w:p>
        </w:tc>
        <w:tc>
          <w:tcPr>
            <w:tcW w:w="2899" w:type="dxa"/>
            <w:gridSpan w:val="2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Содержательно-логические связи</w:t>
            </w:r>
          </w:p>
        </w:tc>
        <w:tc>
          <w:tcPr>
            <w:tcW w:w="1112" w:type="dxa"/>
            <w:vMerge w:val="restart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hanging="84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Коды формируемых компетенций</w:t>
            </w:r>
          </w:p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b/>
                <w:lang w:eastAsia="ru-RU"/>
              </w:rPr>
            </w:pPr>
          </w:p>
        </w:tc>
      </w:tr>
      <w:tr w:rsidR="007E7E80" w:rsidRPr="007E7E80" w:rsidTr="000B3548">
        <w:tc>
          <w:tcPr>
            <w:tcW w:w="1188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 xml:space="preserve">Коды учебных дисциплин (модулей), практик </w:t>
            </w:r>
          </w:p>
        </w:tc>
        <w:tc>
          <w:tcPr>
            <w:tcW w:w="1112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lang w:eastAsia="ru-RU"/>
              </w:rPr>
            </w:pPr>
          </w:p>
        </w:tc>
      </w:tr>
      <w:tr w:rsidR="007E7E80" w:rsidRPr="007E7E80" w:rsidTr="000B3548">
        <w:tc>
          <w:tcPr>
            <w:tcW w:w="1188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на которые опирается содержание данной учебной дисциплины (модуля)</w:t>
            </w:r>
          </w:p>
        </w:tc>
        <w:tc>
          <w:tcPr>
            <w:tcW w:w="1588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E7E80">
              <w:rPr>
                <w:b/>
                <w:lang w:eastAsia="ru-RU"/>
              </w:rPr>
              <w:t>для которых содержание данной учебной дисциплины (модуля) выступает опорой</w:t>
            </w:r>
          </w:p>
        </w:tc>
        <w:tc>
          <w:tcPr>
            <w:tcW w:w="1112" w:type="dxa"/>
            <w:vMerge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E7E80" w:rsidRPr="007E7E80" w:rsidTr="000B3548">
        <w:tc>
          <w:tcPr>
            <w:tcW w:w="1188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E7E80">
              <w:rPr>
                <w:lang w:eastAsia="ru-RU"/>
              </w:rPr>
              <w:t>Б1.Б.8</w:t>
            </w:r>
          </w:p>
        </w:tc>
        <w:tc>
          <w:tcPr>
            <w:tcW w:w="1347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E7E80">
              <w:rPr>
                <w:lang w:eastAsia="ru-RU"/>
              </w:rPr>
              <w:t>Введение в профессию</w:t>
            </w:r>
          </w:p>
        </w:tc>
        <w:tc>
          <w:tcPr>
            <w:tcW w:w="3102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bCs/>
                <w:sz w:val="20"/>
                <w:szCs w:val="20"/>
              </w:rPr>
              <w:t>Бурение скважин на твердые полезные ископаемые</w:t>
            </w:r>
          </w:p>
        </w:tc>
        <w:tc>
          <w:tcPr>
            <w:tcW w:w="1311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Б1.Б.8 Введение в профессию;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Б1.Б.27 Основы бурения скважин;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Б1.Б.37 Буро-</w:t>
            </w:r>
            <w:r w:rsidRPr="007E7E80">
              <w:rPr>
                <w:sz w:val="20"/>
                <w:szCs w:val="20"/>
              </w:rPr>
              <w:lastRenderedPageBreak/>
              <w:t>взрывные работы</w:t>
            </w:r>
          </w:p>
        </w:tc>
        <w:tc>
          <w:tcPr>
            <w:tcW w:w="1588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lastRenderedPageBreak/>
              <w:t>Б.1.В.ОД.2 Бурение скважин на воду;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Б.1.В.ОД.4 Буровые машины и механизмы;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 xml:space="preserve">Б.1.В.ОД.7 </w:t>
            </w:r>
            <w:r w:rsidRPr="007E7E80">
              <w:rPr>
                <w:sz w:val="20"/>
                <w:szCs w:val="20"/>
              </w:rPr>
              <w:lastRenderedPageBreak/>
              <w:t>Особенности бурения в мерзлоте;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Б.1.В.ОД.9 Автоматизация технологических процессов;</w:t>
            </w:r>
          </w:p>
          <w:p w:rsidR="007E7E80" w:rsidRPr="007E7E80" w:rsidRDefault="007E7E80" w:rsidP="007E7E80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E7E80">
              <w:rPr>
                <w:sz w:val="20"/>
                <w:szCs w:val="20"/>
              </w:rPr>
              <w:t>Б.1.В.ОД.10 Оптимизация технологических процессов;</w:t>
            </w:r>
          </w:p>
        </w:tc>
        <w:tc>
          <w:tcPr>
            <w:tcW w:w="1112" w:type="dxa"/>
            <w:vAlign w:val="center"/>
          </w:tcPr>
          <w:p w:rsidR="007E7E80" w:rsidRPr="007E7E80" w:rsidRDefault="007E7E80" w:rsidP="007E7E80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E7E80">
              <w:rPr>
                <w:lang w:eastAsia="ru-RU"/>
              </w:rPr>
              <w:lastRenderedPageBreak/>
              <w:t>ОК-3, ОПК-7</w:t>
            </w:r>
          </w:p>
        </w:tc>
      </w:tr>
    </w:tbl>
    <w:p w:rsidR="006A0AA6" w:rsidRDefault="006A0AA6" w:rsidP="006A0AA6">
      <w:pPr>
        <w:pStyle w:val="a4"/>
        <w:ind w:left="0"/>
      </w:pPr>
    </w:p>
    <w:p w:rsidR="00BF5D89" w:rsidRDefault="00BF5D89" w:rsidP="006A0AA6">
      <w:pPr>
        <w:pStyle w:val="a4"/>
        <w:ind w:left="0"/>
        <w:rPr>
          <w:b/>
        </w:rPr>
      </w:pPr>
    </w:p>
    <w:p w:rsidR="006A0AA6" w:rsidRDefault="006A0AA6" w:rsidP="006A0AA6">
      <w:pPr>
        <w:pStyle w:val="a4"/>
        <w:ind w:left="0"/>
      </w:pPr>
      <w:r w:rsidRPr="00BE3CFB">
        <w:rPr>
          <w:b/>
        </w:rPr>
        <w:t>1.4. Язык преподавания</w:t>
      </w:r>
      <w:r w:rsidRPr="00BF5D89">
        <w:rPr>
          <w:b/>
        </w:rPr>
        <w:t>:</w:t>
      </w:r>
      <w:r w:rsidR="00280C9D">
        <w:t xml:space="preserve"> Русский</w:t>
      </w:r>
      <w:bookmarkStart w:id="0" w:name="_GoBack"/>
      <w:bookmarkEnd w:id="0"/>
      <w:r w:rsidR="00BF5D89" w:rsidRPr="00BF5D89">
        <w:t>.</w:t>
      </w:r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  <w:rPr>
          <w:b/>
          <w:i/>
        </w:rPr>
      </w:pPr>
      <w:r w:rsidRPr="00BF5D89">
        <w:rPr>
          <w:b/>
          <w:i/>
        </w:rPr>
        <w:t>Дата</w:t>
      </w:r>
      <w:r w:rsidR="00BF5D89">
        <w:rPr>
          <w:b/>
          <w:i/>
        </w:rPr>
        <w:t>:</w:t>
      </w:r>
      <w:r w:rsidR="00F42881">
        <w:rPr>
          <w:b/>
          <w:i/>
        </w:rPr>
        <w:t>21.10.15</w:t>
      </w:r>
    </w:p>
    <w:p w:rsidR="00BF5D89" w:rsidRPr="00BF5D89" w:rsidRDefault="00BF5D89" w:rsidP="006A0AA6">
      <w:pPr>
        <w:pStyle w:val="a4"/>
        <w:ind w:left="0"/>
        <w:rPr>
          <w:b/>
          <w:i/>
        </w:rPr>
      </w:pPr>
    </w:p>
    <w:p w:rsidR="006A0AA6" w:rsidRPr="00BF5D89" w:rsidRDefault="006A0AA6" w:rsidP="006A0AA6">
      <w:pPr>
        <w:pStyle w:val="a4"/>
        <w:ind w:left="0"/>
        <w:rPr>
          <w:b/>
          <w:i/>
        </w:rPr>
      </w:pPr>
      <w:r w:rsidRPr="00BF5D89">
        <w:rPr>
          <w:b/>
          <w:i/>
        </w:rPr>
        <w:t>Зав.кафедрой</w:t>
      </w:r>
      <w:r w:rsidR="00BF5D89">
        <w:rPr>
          <w:b/>
          <w:i/>
        </w:rPr>
        <w:t xml:space="preserve"> ТиТР МПИ</w:t>
      </w:r>
      <w:r w:rsidRPr="00BF5D89">
        <w:rPr>
          <w:b/>
          <w:i/>
        </w:rPr>
        <w:t>:</w:t>
      </w:r>
      <w:r w:rsidRPr="00BF5D89">
        <w:rPr>
          <w:b/>
          <w:i/>
        </w:rPr>
        <w:tab/>
      </w:r>
      <w:r w:rsidRPr="00BF5D89">
        <w:rPr>
          <w:b/>
          <w:i/>
        </w:rPr>
        <w:tab/>
      </w:r>
      <w:r w:rsidRPr="00BF5D89">
        <w:rPr>
          <w:b/>
          <w:i/>
        </w:rPr>
        <w:tab/>
      </w:r>
      <w:r w:rsidR="00BF5D89">
        <w:rPr>
          <w:b/>
          <w:i/>
        </w:rPr>
        <w:t>________________/Скрябин Р.М.</w:t>
      </w:r>
    </w:p>
    <w:p w:rsidR="00FA6E8A" w:rsidRPr="00BF5D89" w:rsidRDefault="00FA6E8A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sectPr w:rsidR="00A36558" w:rsidSect="005B70C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80" w:rsidRDefault="00F33480" w:rsidP="00A36558">
      <w:r>
        <w:separator/>
      </w:r>
    </w:p>
  </w:endnote>
  <w:endnote w:type="continuationSeparator" w:id="0">
    <w:p w:rsidR="00F33480" w:rsidRDefault="00F33480" w:rsidP="00A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80" w:rsidRDefault="00F33480" w:rsidP="00A36558">
      <w:r>
        <w:separator/>
      </w:r>
    </w:p>
  </w:footnote>
  <w:footnote w:type="continuationSeparator" w:id="0">
    <w:p w:rsidR="00F33480" w:rsidRDefault="00F33480" w:rsidP="00A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F3B19"/>
    <w:multiLevelType w:val="hybridMultilevel"/>
    <w:tmpl w:val="CD92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6"/>
    <w:rsid w:val="00140DFD"/>
    <w:rsid w:val="00175EEF"/>
    <w:rsid w:val="00186275"/>
    <w:rsid w:val="0020464F"/>
    <w:rsid w:val="00204802"/>
    <w:rsid w:val="00206F1D"/>
    <w:rsid w:val="00280C9D"/>
    <w:rsid w:val="00297DDA"/>
    <w:rsid w:val="00433159"/>
    <w:rsid w:val="00456D55"/>
    <w:rsid w:val="004E74C8"/>
    <w:rsid w:val="005B70CD"/>
    <w:rsid w:val="00664BA6"/>
    <w:rsid w:val="00674844"/>
    <w:rsid w:val="006A0AA6"/>
    <w:rsid w:val="00735031"/>
    <w:rsid w:val="00770DF4"/>
    <w:rsid w:val="00795E35"/>
    <w:rsid w:val="007D513C"/>
    <w:rsid w:val="007E7E80"/>
    <w:rsid w:val="00966947"/>
    <w:rsid w:val="009C76AD"/>
    <w:rsid w:val="00A22B84"/>
    <w:rsid w:val="00A36558"/>
    <w:rsid w:val="00AA5249"/>
    <w:rsid w:val="00BC35CF"/>
    <w:rsid w:val="00BF5D89"/>
    <w:rsid w:val="00C67287"/>
    <w:rsid w:val="00C83110"/>
    <w:rsid w:val="00DC2F4A"/>
    <w:rsid w:val="00DE4C50"/>
    <w:rsid w:val="00EA3FEB"/>
    <w:rsid w:val="00EA700D"/>
    <w:rsid w:val="00F03340"/>
    <w:rsid w:val="00F12181"/>
    <w:rsid w:val="00F33480"/>
    <w:rsid w:val="00F42881"/>
    <w:rsid w:val="00FA2AD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0EB5-0B58-4CCD-B0B0-27CDC7F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Арктик-Бур-2</cp:lastModifiedBy>
  <cp:revision>10</cp:revision>
  <cp:lastPrinted>2015-12-02T05:07:00Z</cp:lastPrinted>
  <dcterms:created xsi:type="dcterms:W3CDTF">2016-09-14T03:37:00Z</dcterms:created>
  <dcterms:modified xsi:type="dcterms:W3CDTF">2016-10-25T01:44:00Z</dcterms:modified>
</cp:coreProperties>
</file>